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0943D6" w:rsidTr="000943D6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6" w:rsidRPr="000943D6" w:rsidRDefault="000943D6">
            <w:pPr>
              <w:pStyle w:val="a4"/>
              <w:ind w:hanging="288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43D6" w:rsidRPr="000943D6" w:rsidRDefault="000943D6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3D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943D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943D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943D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943D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943D6" w:rsidRPr="000943D6" w:rsidRDefault="000943D6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943D6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0943D6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943D6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943D6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0943D6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0943D6" w:rsidRPr="000943D6" w:rsidRDefault="000943D6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43D6" w:rsidRDefault="000943D6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3D6" w:rsidRDefault="000943D6">
            <w:pPr>
              <w:pStyle w:val="a4"/>
              <w:jc w:val="center"/>
            </w:pPr>
            <w:r>
              <w:rPr>
                <w:sz w:val="24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68790841" r:id="rId6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6" w:rsidRPr="000943D6" w:rsidRDefault="000943D6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43D6" w:rsidRPr="000943D6" w:rsidRDefault="000943D6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3D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943D6" w:rsidRDefault="000943D6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0943D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0943D6" w:rsidRDefault="000943D6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0943D6" w:rsidRDefault="000943D6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Аургазинский </w:t>
            </w:r>
            <w:proofErr w:type="spellStart"/>
            <w:r>
              <w:rPr>
                <w:rFonts w:ascii="Century Bash" w:hAnsi="Century Bash"/>
                <w:sz w:val="14"/>
              </w:rPr>
              <w:t>район</w:t>
            </w:r>
            <w:proofErr w:type="gramStart"/>
            <w:r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>. Чуваш-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 </w:t>
            </w:r>
          </w:p>
          <w:p w:rsidR="000943D6" w:rsidRDefault="000943D6">
            <w:pPr>
              <w:pStyle w:val="a4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F5771D" w:rsidRDefault="00F5771D"/>
    <w:p w:rsidR="000943D6" w:rsidRDefault="000943D6" w:rsidP="000943D6">
      <w:pPr>
        <w:jc w:val="center"/>
        <w:rPr>
          <w:sz w:val="28"/>
          <w:szCs w:val="28"/>
        </w:rPr>
      </w:pPr>
    </w:p>
    <w:p w:rsidR="000943D6" w:rsidRDefault="000943D6" w:rsidP="00094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943D6" w:rsidRDefault="000943D6" w:rsidP="000943D6">
      <w:pPr>
        <w:rPr>
          <w:sz w:val="28"/>
          <w:szCs w:val="28"/>
        </w:rPr>
      </w:pPr>
      <w:r>
        <w:rPr>
          <w:sz w:val="28"/>
          <w:szCs w:val="28"/>
        </w:rPr>
        <w:t>«10» февраля</w:t>
      </w:r>
      <w:r>
        <w:rPr>
          <w:sz w:val="28"/>
          <w:szCs w:val="28"/>
        </w:rPr>
        <w:t xml:space="preserve"> 2017г.                                                              </w:t>
      </w:r>
      <w:r>
        <w:rPr>
          <w:sz w:val="28"/>
          <w:szCs w:val="28"/>
        </w:rPr>
        <w:t xml:space="preserve">                       № 4</w:t>
      </w:r>
    </w:p>
    <w:p w:rsidR="000943D6" w:rsidRDefault="000943D6" w:rsidP="000943D6">
      <w:pPr>
        <w:rPr>
          <w:sz w:val="28"/>
          <w:szCs w:val="28"/>
        </w:rPr>
      </w:pPr>
      <w:bookmarkStart w:id="0" w:name="_GoBack"/>
      <w:bookmarkEnd w:id="0"/>
    </w:p>
    <w:p w:rsidR="000943D6" w:rsidRDefault="000943D6" w:rsidP="000943D6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hyperlink r:id="rId7" w:history="1">
        <w:r>
          <w:rPr>
            <w:rStyle w:val="a3"/>
            <w:b/>
            <w:sz w:val="28"/>
            <w:szCs w:val="28"/>
          </w:rPr>
          <w:t>Порядка</w:t>
        </w:r>
      </w:hyperlink>
      <w:r>
        <w:rPr>
          <w:b/>
          <w:sz w:val="28"/>
          <w:szCs w:val="28"/>
        </w:rPr>
        <w:t xml:space="preserve"> обеспечения условий доступности для инвалидов объектов (административные здания, строения, сооружения и помещения) администрации сельского поселения </w:t>
      </w:r>
      <w:r>
        <w:rPr>
          <w:b/>
          <w:sz w:val="28"/>
          <w:szCs w:val="28"/>
        </w:rPr>
        <w:t>Чуваш-Карамалинский</w:t>
      </w:r>
      <w:r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Башкортостан, муниципальных учреждений и предприятий, и предоставляемых услуг, а также оказания инвалидам при этом необходимой помощи»</w:t>
      </w:r>
    </w:p>
    <w:p w:rsidR="000943D6" w:rsidRDefault="000943D6" w:rsidP="000943D6">
      <w:pPr>
        <w:rPr>
          <w:sz w:val="24"/>
          <w:szCs w:val="24"/>
        </w:rPr>
      </w:pPr>
    </w:p>
    <w:p w:rsidR="000943D6" w:rsidRDefault="000943D6" w:rsidP="000943D6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sz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24.11.1995 №181-ФЗ «О социальной защите инвалидов в Российской Федерации»,</w:t>
      </w:r>
      <w:r>
        <w:rPr>
          <w:rFonts w:eastAsia="Arial Unicode MS"/>
          <w:color w:val="000000"/>
          <w:sz w:val="28"/>
          <w:szCs w:val="28"/>
        </w:rPr>
        <w:t xml:space="preserve"> соответствии с частью 4 ст. 15 Федерального закона от 6 октября 2003 г. № 131-ФЗ (ред.27.05.2014 г.) «Об общих принципах организации местного самоуправления в Российской Федерации», Устава сельского поселения </w:t>
      </w:r>
      <w:r>
        <w:rPr>
          <w:rFonts w:eastAsia="Arial Unicode MS"/>
          <w:color w:val="000000"/>
          <w:sz w:val="28"/>
          <w:szCs w:val="28"/>
        </w:rPr>
        <w:t>Чуваш-Карамалинский</w:t>
      </w:r>
      <w:r>
        <w:rPr>
          <w:rFonts w:eastAsia="Arial Unicode MS"/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</w:t>
      </w:r>
      <w:proofErr w:type="gramEnd"/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Arial Unicode MS"/>
          <w:color w:val="000000"/>
          <w:sz w:val="28"/>
          <w:szCs w:val="28"/>
        </w:rPr>
        <w:t>ПОСТАНОВЛЯЮ:</w:t>
      </w:r>
      <w:r>
        <w:rPr>
          <w:rFonts w:eastAsia="Calibri"/>
          <w:sz w:val="28"/>
          <w:szCs w:val="28"/>
        </w:rPr>
        <w:t xml:space="preserve"> </w:t>
      </w:r>
    </w:p>
    <w:p w:rsidR="000943D6" w:rsidRDefault="000943D6" w:rsidP="000943D6">
      <w:pPr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1.Утвердить прилагаемый </w:t>
      </w:r>
      <w:hyperlink r:id="rId9" w:history="1">
        <w:r>
          <w:rPr>
            <w:rStyle w:val="a3"/>
            <w:rFonts w:eastAsia="Calibri"/>
            <w:sz w:val="28"/>
          </w:rPr>
          <w:t>Порядок</w:t>
        </w:r>
      </w:hyperlink>
      <w:r>
        <w:rPr>
          <w:rFonts w:eastAsia="Calibri"/>
          <w:sz w:val="28"/>
          <w:szCs w:val="28"/>
        </w:rPr>
        <w:t xml:space="preserve"> обеспечения условий доступности для инвалидов объектов (административные здания, строения, сооружения и помещения) администрации </w:t>
      </w:r>
      <w:r>
        <w:rPr>
          <w:rFonts w:eastAsia="Arial Unicode MS"/>
          <w:color w:val="000000"/>
          <w:sz w:val="28"/>
          <w:szCs w:val="28"/>
        </w:rPr>
        <w:t xml:space="preserve">сельского поселения </w:t>
      </w:r>
      <w:r>
        <w:rPr>
          <w:rFonts w:eastAsia="Arial Unicode MS"/>
          <w:color w:val="000000"/>
          <w:sz w:val="28"/>
          <w:szCs w:val="28"/>
        </w:rPr>
        <w:t>Чуваш-Карамалинский</w:t>
      </w:r>
      <w:r>
        <w:rPr>
          <w:rFonts w:eastAsia="Arial Unicode MS"/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</w:t>
      </w:r>
      <w:r>
        <w:rPr>
          <w:rFonts w:eastAsia="Calibri"/>
          <w:sz w:val="28"/>
          <w:szCs w:val="28"/>
        </w:rPr>
        <w:t>, муниципальных учреждений и предприятий, и предоставляемых услуг, а также оказания инвалидам при этом необходимой помощи.</w:t>
      </w:r>
    </w:p>
    <w:p w:rsidR="000943D6" w:rsidRDefault="000943D6" w:rsidP="000943D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43D6" w:rsidRDefault="000943D6" w:rsidP="000943D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     3.Опубликовать настоящее постановление на сайте администрации </w:t>
      </w:r>
      <w:r>
        <w:rPr>
          <w:rFonts w:eastAsia="Arial Unicode MS"/>
          <w:color w:val="000000"/>
          <w:sz w:val="28"/>
          <w:szCs w:val="28"/>
        </w:rPr>
        <w:t xml:space="preserve">сельского поселения </w:t>
      </w:r>
      <w:r>
        <w:rPr>
          <w:rFonts w:eastAsia="Arial Unicode MS"/>
          <w:color w:val="000000"/>
          <w:sz w:val="28"/>
          <w:szCs w:val="28"/>
        </w:rPr>
        <w:t>Чуваш-Карамалинский</w:t>
      </w:r>
      <w:r>
        <w:rPr>
          <w:rFonts w:eastAsia="Arial Unicode MS"/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Башкортостан.</w:t>
      </w:r>
    </w:p>
    <w:p w:rsidR="000943D6" w:rsidRDefault="000943D6" w:rsidP="000943D6">
      <w:pPr>
        <w:jc w:val="both"/>
        <w:rPr>
          <w:rFonts w:eastAsia="Arial Unicode MS"/>
          <w:color w:val="000000"/>
          <w:sz w:val="28"/>
          <w:szCs w:val="28"/>
        </w:rPr>
      </w:pPr>
    </w:p>
    <w:p w:rsidR="000943D6" w:rsidRDefault="000943D6" w:rsidP="000943D6">
      <w:pPr>
        <w:jc w:val="both"/>
        <w:rPr>
          <w:rFonts w:eastAsia="Arial Unicode MS"/>
          <w:color w:val="000000"/>
          <w:sz w:val="28"/>
          <w:szCs w:val="28"/>
        </w:rPr>
      </w:pPr>
    </w:p>
    <w:p w:rsidR="000943D6" w:rsidRDefault="000943D6" w:rsidP="00094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943D6" w:rsidRDefault="000943D6" w:rsidP="000943D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Глава сельского поселения                            </w:t>
      </w:r>
      <w:r>
        <w:rPr>
          <w:color w:val="000000"/>
          <w:sz w:val="28"/>
          <w:szCs w:val="28"/>
        </w:rPr>
        <w:t xml:space="preserve">                    Н.С. Ефремов</w:t>
      </w:r>
    </w:p>
    <w:p w:rsidR="000943D6" w:rsidRDefault="000943D6" w:rsidP="000943D6">
      <w:pPr>
        <w:rPr>
          <w:sz w:val="24"/>
          <w:szCs w:val="24"/>
        </w:rPr>
      </w:pPr>
    </w:p>
    <w:p w:rsidR="000943D6" w:rsidRDefault="000943D6" w:rsidP="000943D6">
      <w:pPr>
        <w:rPr>
          <w:sz w:val="24"/>
          <w:szCs w:val="24"/>
        </w:rPr>
      </w:pPr>
    </w:p>
    <w:p w:rsidR="000943D6" w:rsidRDefault="000943D6" w:rsidP="000943D6">
      <w:pPr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 №1</w:t>
      </w:r>
    </w:p>
    <w:p w:rsidR="000943D6" w:rsidRDefault="000943D6" w:rsidP="000943D6">
      <w:pPr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главы </w:t>
      </w:r>
    </w:p>
    <w:p w:rsidR="000943D6" w:rsidRDefault="000943D6" w:rsidP="000943D6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</w:p>
    <w:p w:rsidR="000943D6" w:rsidRDefault="000943D6" w:rsidP="000943D6">
      <w:pPr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Чуваш-Карамалинский</w:t>
      </w:r>
      <w:r>
        <w:rPr>
          <w:bCs/>
          <w:sz w:val="24"/>
          <w:szCs w:val="24"/>
        </w:rPr>
        <w:t xml:space="preserve"> сельсовет</w:t>
      </w:r>
    </w:p>
    <w:p w:rsidR="000943D6" w:rsidRDefault="000943D6" w:rsidP="000943D6">
      <w:pPr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№ 4 от 10.02</w:t>
      </w:r>
      <w:r>
        <w:rPr>
          <w:bCs/>
          <w:sz w:val="24"/>
          <w:szCs w:val="24"/>
        </w:rPr>
        <w:t xml:space="preserve">.2017г          </w:t>
      </w:r>
    </w:p>
    <w:p w:rsidR="000943D6" w:rsidRDefault="000943D6" w:rsidP="000943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943D6" w:rsidRDefault="000943D6" w:rsidP="000943D6">
      <w:pPr>
        <w:jc w:val="center"/>
        <w:rPr>
          <w:sz w:val="24"/>
          <w:szCs w:val="24"/>
        </w:rPr>
      </w:pPr>
      <w:hyperlink r:id="rId10" w:history="1">
        <w:r>
          <w:rPr>
            <w:rStyle w:val="a3"/>
            <w:rFonts w:eastAsia="Calibri"/>
            <w:b/>
            <w:sz w:val="28"/>
          </w:rPr>
          <w:t>Порядок</w:t>
        </w:r>
      </w:hyperlink>
      <w:r>
        <w:rPr>
          <w:rFonts w:eastAsia="Calibri"/>
          <w:b/>
          <w:sz w:val="28"/>
          <w:szCs w:val="28"/>
        </w:rPr>
        <w:t xml:space="preserve"> </w:t>
      </w:r>
    </w:p>
    <w:p w:rsidR="000943D6" w:rsidRDefault="000943D6" w:rsidP="000943D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обеспечения условий доступности для инвалидов объектов (административные здания, строения, сооружения и помещения) администрации сельского поселения </w:t>
      </w:r>
      <w:r>
        <w:rPr>
          <w:rFonts w:eastAsia="Calibri"/>
          <w:b/>
          <w:sz w:val="28"/>
          <w:szCs w:val="28"/>
        </w:rPr>
        <w:t>Чуваш-Карамалинский</w:t>
      </w:r>
      <w:r>
        <w:rPr>
          <w:rFonts w:eastAsia="Calibri"/>
          <w:b/>
          <w:sz w:val="28"/>
          <w:szCs w:val="28"/>
        </w:rPr>
        <w:t xml:space="preserve"> сельсовет  муниципального района Аургазинский район Республики Башкортостан, муниципальных учреждений и предприятий, и предоставляемых услуг, а также оказания инвалидам при этом необходимой помощи</w:t>
      </w:r>
    </w:p>
    <w:p w:rsidR="000943D6" w:rsidRDefault="000943D6" w:rsidP="000943D6">
      <w:pPr>
        <w:jc w:val="center"/>
        <w:rPr>
          <w:sz w:val="24"/>
          <w:szCs w:val="24"/>
        </w:rPr>
      </w:pP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обеспечения условий доступности для инвалидов объектов и предоставляемых услуг,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rFonts w:eastAsia="Calibri"/>
          <w:sz w:val="28"/>
          <w:szCs w:val="28"/>
        </w:rPr>
        <w:t>Чуваш-Карамалинский</w:t>
      </w:r>
      <w:r>
        <w:rPr>
          <w:rFonts w:eastAsia="Calibri"/>
          <w:sz w:val="28"/>
          <w:szCs w:val="28"/>
        </w:rPr>
        <w:t xml:space="preserve"> сельсовет  муниципального района Аургазинский район Республики Башкортостан</w:t>
      </w:r>
      <w:r>
        <w:rPr>
          <w:sz w:val="28"/>
          <w:szCs w:val="28"/>
        </w:rPr>
        <w:t>, муниципальных учреждений и предприятий (далее – администрация, учреждения, предприятия);</w:t>
      </w:r>
      <w:proofErr w:type="gramEnd"/>
      <w:r>
        <w:rPr>
          <w:sz w:val="28"/>
          <w:szCs w:val="28"/>
        </w:rPr>
        <w:t xml:space="preserve"> услуг, предоставляемых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администрацией, учреждениями, предприятиями, а также оказания инвалидам при этом необходимой помощи в преодолении барьеров, мешающих получению услуг и использованию объектов наравне с другими лицами.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Администрацией, учреждениями, предприятиями,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и услуг с учетом имеющихся у них стойких расстройств функций организма и ограничений жизнедеятельности.</w:t>
      </w:r>
      <w:proofErr w:type="gramEnd"/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Администрация, учреждения, предприятия обеспечивают инвалидам, включая инвалидов, использующих кресла-коляски и собак-проводников: 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№ 386н;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4. Оценка соответствия уровня доступности для инвалидов объектов и услуг осуществляется администрацией, учреждениями, предприятиями с использованием следующих показателей доступности для инвалидов объектов и услуг (далее - показатели):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удельный вес введенных с 01.07.2016 в эксплуатацию объектов, в которых предоставляются услуги, используемых для перевозки инвалидов транспортных средств, полностью соответствующих требованиям доступности для инвалидов (от общего количества вновь вводимых объектов и используемых для перевозки инвалидов транспортных средств);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удельный вес объектов, которые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капитального ремонта, реконструкции, модернизации после 01.07.2016 полностью соответствуют требованиям доступности для инвалидов (от общего количества объектов, прошедших капитальный ремонт, реконструкцию, модернизацию);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услуги, с учетом предоставления им необходимых услуг в дистанционном режиме, а также, когда это возможно, необходимых услуг по месту жительства;</w:t>
      </w:r>
      <w:proofErr w:type="gramEnd"/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- по территории объекта (от общего количества объектов, на которых инвалидам предоставляются услуги), в том числе имеются: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выделенные стоянки автотранспортных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инвалидов;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сменные кресла-коляски;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адаптированные лифты;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поручни;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пандусы;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подъемные платформы (аппарели);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раздвижные двери;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доступные входные группы;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доступные санитарно-гигиенические помещения;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достаточная ширина дверных проемов, лестничных маршей, площадок;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общего количества объектов, на которых инвалидам предоставляются услуги);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объектов, на которых инвалидам предоставляются услуги);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удельный вес услуг, предоставляемых с использованием русского жестового языка,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(от общего количества предоставляемых услуг);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доля сотрудников,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(от общего числа сотрудников, предоставляющих такие услуги);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удельный вес услуг, предоставляемых инвалидам с сопровождением сотрудников, предоставляющих услуги (от общего количества предоставляемых услуг);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удельный вес объектов, имеющих утвержденные паспорта доступности для инвалидов объектов и предоставляемых на них услуг в сфере юстиции (от общего их количества).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bookmarkStart w:id="1" w:name="Par11"/>
      <w:bookmarkEnd w:id="1"/>
      <w:r>
        <w:rPr>
          <w:sz w:val="28"/>
          <w:szCs w:val="28"/>
        </w:rPr>
        <w:t xml:space="preserve">5. Администрацией, учреждениями, предприятиями с 01.07.2016 осуществляются меры по обеспечению проектирования, строительства и </w:t>
      </w:r>
      <w:proofErr w:type="gramStart"/>
      <w:r>
        <w:rPr>
          <w:sz w:val="28"/>
          <w:szCs w:val="28"/>
        </w:rPr>
        <w:t>приемки</w:t>
      </w:r>
      <w:proofErr w:type="gramEnd"/>
      <w:r>
        <w:rPr>
          <w:sz w:val="28"/>
          <w:szCs w:val="28"/>
        </w:rPr>
        <w:t xml:space="preserve"> вновь вводимых в эксплуатацию, а также прошедших капитальный ремонт, реконструкцию, модернизацию объектов, где осуществляется предоставление услуг, а также по обеспечению закупки транспортных средств для обслуживания инвалидов с соблюдением условий их доступности, установленных статьей 15 Федерального закона от 24.11.1995 №181-ФЗ «О социальной защите инвалидов в Российской Федерации», а также положений пункта 41 перечня национальных стандартов и сводов </w:t>
      </w:r>
      <w:r>
        <w:rPr>
          <w:sz w:val="28"/>
          <w:szCs w:val="28"/>
        </w:rPr>
        <w:lastRenderedPageBreak/>
        <w:t xml:space="preserve">правил (частей таких стандартов и сводов правил), в результате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Собственники объектов, где инвалидам предоставляются услуги,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сельского поселения </w:t>
      </w:r>
      <w:r>
        <w:rPr>
          <w:rFonts w:eastAsia="Calibri"/>
          <w:sz w:val="28"/>
          <w:szCs w:val="28"/>
        </w:rPr>
        <w:t>Чуваш-Карамалинский</w:t>
      </w:r>
      <w:r>
        <w:rPr>
          <w:rFonts w:eastAsia="Calibri"/>
          <w:sz w:val="28"/>
          <w:szCs w:val="28"/>
        </w:rPr>
        <w:t xml:space="preserve"> сельсовет  муниципального района Аургазинский район Республики Башкортостан</w:t>
      </w:r>
      <w:r>
        <w:rPr>
          <w:sz w:val="28"/>
          <w:szCs w:val="28"/>
        </w:rPr>
        <w:t>, меры для обеспечения доступа инвалидов к месту предоставления услуг либо, когда это возможно обеспечить, для предоставления необходимых услуг</w:t>
      </w:r>
      <w:proofErr w:type="gramEnd"/>
      <w:r>
        <w:rPr>
          <w:sz w:val="28"/>
          <w:szCs w:val="28"/>
        </w:rPr>
        <w:t xml:space="preserve"> по месту жительства инвалидов или в дистанционном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7. Учреждения, предприятия на арендуемых объектах, которые невозможно полностью приспособить к потребностям инвалидов,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8. В целях определения мер по поэтапному повышению уровня условий доступности для инвалидов объектов и услуг проводится обследование, по результатам которого составляется паспорт доступности для инвалидов объекта и предоставляемых на нем услуг (далее - обследование и паспортизация, Паспорт доступности соответственно).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9. Паспорт доступности содержит следующие разделы: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краткая характеристика объекта и предоставляемых на нем услуг;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rFonts w:eastAsia="Calibri"/>
          <w:sz w:val="28"/>
          <w:szCs w:val="28"/>
        </w:rPr>
        <w:t xml:space="preserve">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r:id="rId11" w:history="1">
        <w:r>
          <w:rPr>
            <w:rStyle w:val="a3"/>
            <w:rFonts w:eastAsia="Calibri"/>
            <w:sz w:val="28"/>
          </w:rPr>
          <w:t>пунктом 4</w:t>
        </w:r>
      </w:hyperlink>
      <w:r>
        <w:rPr>
          <w:rFonts w:eastAsia="Calibri"/>
          <w:sz w:val="28"/>
          <w:szCs w:val="28"/>
        </w:rPr>
        <w:t xml:space="preserve"> настоящего Порядка;</w:t>
      </w:r>
      <w:proofErr w:type="gramEnd"/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r:id="rId12" w:history="1">
        <w:r>
          <w:rPr>
            <w:rStyle w:val="a3"/>
            <w:rFonts w:eastAsia="Calibri"/>
            <w:sz w:val="28"/>
          </w:rPr>
          <w:t>пунктом 4</w:t>
        </w:r>
      </w:hyperlink>
      <w:r>
        <w:rPr>
          <w:rFonts w:eastAsia="Calibri"/>
          <w:sz w:val="28"/>
          <w:szCs w:val="28"/>
        </w:rPr>
        <w:t xml:space="preserve"> настоящего Порядка;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предлагаемые решения по срокам и объемам работ, необходимых для приведения объекта и порядка предоставления на нем услуг в соответствие с законодательством Российской Федерации.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10. Для проведения обследования и паспортизации распоряжением администрации утверждается состав комиссий по проведению обследования и паспортизации объектов и предоставляемых на них услуг (далее - комиссии) и планы-графики обследования и паспортизации.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В состав комиссий включаются представители учреждений, предприятий, а так же (по согласованию) представитель общества инвалидов, которое осуществляет свою деятельность на территории сельского поселения </w:t>
      </w:r>
      <w:r>
        <w:rPr>
          <w:rFonts w:eastAsia="Calibri"/>
          <w:sz w:val="28"/>
          <w:szCs w:val="28"/>
        </w:rPr>
        <w:lastRenderedPageBreak/>
        <w:t>Чуваш-Карамалинский</w:t>
      </w:r>
      <w:r>
        <w:rPr>
          <w:rFonts w:eastAsia="Calibri"/>
          <w:sz w:val="28"/>
          <w:szCs w:val="28"/>
        </w:rPr>
        <w:t xml:space="preserve"> сельсовет  муниципального района Аургазинский район Республики Башкортостан. 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11. По результатам обследования объекта и предоставляемых на нем услуг комиссией разрабатываются предложения для принятия решений, которые включаются в Паспорт доступности, в том числе: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3" w:history="1">
        <w:r>
          <w:rPr>
            <w:rStyle w:val="a3"/>
            <w:rFonts w:eastAsia="Calibri"/>
            <w:sz w:val="28"/>
          </w:rPr>
          <w:t>частью 4 статьи 15</w:t>
        </w:r>
      </w:hyperlink>
      <w:r>
        <w:rPr>
          <w:rFonts w:eastAsia="Calibri"/>
          <w:sz w:val="28"/>
          <w:szCs w:val="28"/>
        </w:rPr>
        <w:t xml:space="preserve"> Федерального закона от 24.11.1995 №181-ФЗ «О социальной защите инвалидов в Российской Федерации» (в случае невозможности обеспечения условий полной доступности);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по определению мероприятий, учитываемых в </w:t>
      </w:r>
      <w:proofErr w:type="gramStart"/>
      <w:r>
        <w:rPr>
          <w:rFonts w:eastAsia="Calibri"/>
          <w:sz w:val="28"/>
          <w:szCs w:val="28"/>
        </w:rPr>
        <w:t>планах</w:t>
      </w:r>
      <w:proofErr w:type="gramEnd"/>
      <w:r>
        <w:rPr>
          <w:rFonts w:eastAsia="Calibri"/>
          <w:sz w:val="28"/>
          <w:szCs w:val="28"/>
        </w:rPr>
        <w:t xml:space="preserve">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01.07.2016.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rFonts w:eastAsia="Calibri"/>
          <w:sz w:val="28"/>
          <w:szCs w:val="28"/>
        </w:rPr>
        <w:t>Паспорт доступности, разработанный комиссией утверждается</w:t>
      </w:r>
      <w:proofErr w:type="gramEnd"/>
      <w:r>
        <w:rPr>
          <w:rFonts w:eastAsia="Calibri"/>
          <w:sz w:val="28"/>
          <w:szCs w:val="28"/>
        </w:rPr>
        <w:t xml:space="preserve"> главой района.</w:t>
      </w:r>
    </w:p>
    <w:p w:rsidR="000943D6" w:rsidRDefault="000943D6" w:rsidP="000943D6">
      <w:pPr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12. </w:t>
      </w:r>
      <w:proofErr w:type="gramStart"/>
      <w:r>
        <w:rPr>
          <w:rFonts w:eastAsia="Calibri"/>
          <w:sz w:val="28"/>
          <w:szCs w:val="28"/>
        </w:rPr>
        <w:t xml:space="preserve">На основании представленных паспортов доступности, администрация осуществляет разработку планов мероприятий («дорожных карт») по повышению значений показателей доступности для инвалидов объектов и услуг в соответствии с </w:t>
      </w:r>
      <w:hyperlink r:id="rId14" w:history="1">
        <w:r>
          <w:rPr>
            <w:rStyle w:val="a3"/>
            <w:rFonts w:eastAsia="Calibri"/>
            <w:sz w:val="28"/>
          </w:rPr>
          <w:t>Правилами</w:t>
        </w:r>
      </w:hyperlink>
      <w:r>
        <w:rPr>
          <w:rFonts w:eastAsia="Calibri"/>
          <w:sz w:val="28"/>
          <w:szCs w:val="28"/>
        </w:rP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</w:t>
      </w:r>
      <w:proofErr w:type="gramEnd"/>
      <w:r>
        <w:rPr>
          <w:rFonts w:eastAsia="Calibri"/>
          <w:sz w:val="28"/>
          <w:szCs w:val="28"/>
        </w:rPr>
        <w:t xml:space="preserve"> 17.06.2015 №599, </w:t>
      </w:r>
      <w:proofErr w:type="gramStart"/>
      <w:r>
        <w:rPr>
          <w:rFonts w:eastAsia="Calibri"/>
          <w:sz w:val="28"/>
          <w:szCs w:val="28"/>
        </w:rPr>
        <w:t>которые</w:t>
      </w:r>
      <w:proofErr w:type="gramEnd"/>
      <w:r>
        <w:rPr>
          <w:rFonts w:eastAsia="Calibri"/>
          <w:sz w:val="28"/>
          <w:szCs w:val="28"/>
        </w:rPr>
        <w:t xml:space="preserve"> утверждаются постановлением администрации.</w:t>
      </w:r>
    </w:p>
    <w:p w:rsidR="000943D6" w:rsidRDefault="000943D6" w:rsidP="000943D6"/>
    <w:p w:rsidR="000943D6" w:rsidRDefault="000943D6" w:rsidP="000943D6">
      <w:pPr>
        <w:rPr>
          <w:sz w:val="24"/>
          <w:szCs w:val="24"/>
        </w:rPr>
      </w:pPr>
    </w:p>
    <w:p w:rsidR="000943D6" w:rsidRDefault="000943D6"/>
    <w:sectPr w:rsidR="0009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0B"/>
    <w:rsid w:val="000943D6"/>
    <w:rsid w:val="0024770B"/>
    <w:rsid w:val="00F5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3D6"/>
    <w:rPr>
      <w:color w:val="0000FF"/>
      <w:u w:val="single"/>
    </w:rPr>
  </w:style>
  <w:style w:type="paragraph" w:styleId="a4">
    <w:name w:val="header"/>
    <w:basedOn w:val="a"/>
    <w:link w:val="a5"/>
    <w:unhideWhenUsed/>
    <w:rsid w:val="000943D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943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3D6"/>
    <w:rPr>
      <w:color w:val="0000FF"/>
      <w:u w:val="single"/>
    </w:rPr>
  </w:style>
  <w:style w:type="paragraph" w:styleId="a4">
    <w:name w:val="header"/>
    <w:basedOn w:val="a"/>
    <w:link w:val="a5"/>
    <w:unhideWhenUsed/>
    <w:rsid w:val="000943D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943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14D25333F0DF770393153F5CD4F61050BE343E735867D2797D8FA6F2F1CB0C4B664039EkCtAH" TargetMode="External"/><Relationship Id="rId13" Type="http://schemas.openxmlformats.org/officeDocument/2006/relationships/hyperlink" Target="consultantplus://offline/ref=4D7F22180171FCB4D91A2D1A308E5C8801E8A4405C267637B9547498ACFA910CBC5E6A6C66TBn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366856114166D859B855FA3367229F7384201E1E8B1CA6671180A5027012E237B2108444F782B43q0H" TargetMode="External"/><Relationship Id="rId12" Type="http://schemas.openxmlformats.org/officeDocument/2006/relationships/hyperlink" Target="consultantplus://offline/ref=4D7F22180171FCB4D91A2D1A308E5C8801E9A64E56287637B9547498ACFA910CBC5E6A6F60B3EBA1T2n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D7F22180171FCB4D91A2D1A308E5C8801E9A64E56287637B9547498ACFA910CBC5E6A6F60B3EBA1T2nDE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4DDCC8F4430788A09F5DE27FC169323A064838F16A8FC9338F3BC3B5C9839659BBF0B32045940Aq2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4DDCC8F4430788A09F5DE27FC169323A064838F16A8FC9338F3BC3B5C9839659BBF0B32045940Aq2u4H" TargetMode="External"/><Relationship Id="rId14" Type="http://schemas.openxmlformats.org/officeDocument/2006/relationships/hyperlink" Target="consultantplus://offline/ref=4D7F22180171FCB4D91A2D1A308E5C8801E8A44550287637B9547498ACFA910CBC5E6A6F60B3EBA2T2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2283</Words>
  <Characters>13016</Characters>
  <Application>Microsoft Office Word</Application>
  <DocSecurity>0</DocSecurity>
  <Lines>108</Lines>
  <Paragraphs>30</Paragraphs>
  <ScaleCrop>false</ScaleCrop>
  <Company>Home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2017-10-06T04:24:00Z</dcterms:created>
  <dcterms:modified xsi:type="dcterms:W3CDTF">2017-10-06T04:28:00Z</dcterms:modified>
</cp:coreProperties>
</file>