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72" w:type="dxa"/>
        <w:tblLayout w:type="fixed"/>
        <w:tblLook w:val="04A0" w:firstRow="1" w:lastRow="0" w:firstColumn="1" w:lastColumn="0" w:noHBand="0" w:noVBand="1"/>
      </w:tblPr>
      <w:tblGrid>
        <w:gridCol w:w="4291"/>
        <w:gridCol w:w="1559"/>
        <w:gridCol w:w="4395"/>
      </w:tblGrid>
      <w:tr w:rsidR="004F413F" w:rsidRPr="004F413F" w:rsidTr="004F413F">
        <w:tc>
          <w:tcPr>
            <w:tcW w:w="4291" w:type="dxa"/>
          </w:tcPr>
          <w:p w:rsidR="004F413F" w:rsidRPr="004F413F" w:rsidRDefault="004F413F" w:rsidP="004F413F">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4F413F">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4F413F">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4F413F">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ОРТОСТАН  РЕСПУБЛИКА</w:t>
            </w:r>
            <w:r w:rsidRPr="004F413F">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4F413F">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4F413F" w:rsidRPr="004F413F" w:rsidRDefault="004F413F" w:rsidP="004F413F">
            <w:pPr>
              <w:tabs>
                <w:tab w:val="center" w:pos="4153"/>
                <w:tab w:val="right" w:pos="8306"/>
              </w:tabs>
              <w:spacing w:after="0" w:line="240" w:lineRule="auto"/>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roofErr w:type="spellStart"/>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Ауыр</w:t>
            </w:r>
            <w:proofErr w:type="spellEnd"/>
            <w:r w:rsidRPr="004F413F">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f</w:t>
            </w:r>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муниципаль</w:t>
            </w:r>
            <w:proofErr w:type="spellEnd"/>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районыны</w:t>
            </w:r>
            <w:proofErr w:type="spellEnd"/>
            <w:proofErr w:type="gramStart"/>
            <w:r w:rsidRPr="004F413F">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n</w:t>
            </w:r>
            <w:proofErr w:type="gramEnd"/>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Сыуаш-Карамалы</w:t>
            </w:r>
            <w:proofErr w:type="spellEnd"/>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бил</w:t>
            </w:r>
            <w:r w:rsidRPr="004F413F">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w:t>
            </w:r>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w:t>
            </w:r>
            <w:r w:rsidRPr="004F413F">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eh</w:t>
            </w:r>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е </w:t>
            </w:r>
            <w:proofErr w:type="spellStart"/>
            <w:r w:rsidRPr="004F413F">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Хакимиэте</w:t>
            </w:r>
            <w:proofErr w:type="spellEnd"/>
          </w:p>
          <w:p w:rsidR="004F413F" w:rsidRPr="004F413F" w:rsidRDefault="004F413F" w:rsidP="004F413F">
            <w:pPr>
              <w:tabs>
                <w:tab w:val="center" w:pos="4153"/>
                <w:tab w:val="right" w:pos="8306"/>
              </w:tabs>
              <w:spacing w:after="0" w:line="240" w:lineRule="auto"/>
              <w:rPr>
                <w:rFonts w:ascii="Century Bash" w:eastAsia="Times New Roman" w:hAnsi="Century Bash" w:cs="Times New Roman"/>
                <w:sz w:val="14"/>
                <w:szCs w:val="20"/>
                <w:lang w:eastAsia="ru-RU"/>
              </w:rPr>
            </w:pPr>
            <w:r w:rsidRPr="004F413F">
              <w:rPr>
                <w:rFonts w:ascii="Century Bash" w:eastAsia="Times New Roman" w:hAnsi="Century Bash" w:cs="Times New Roman"/>
                <w:sz w:val="14"/>
                <w:szCs w:val="20"/>
                <w:lang w:eastAsia="ru-RU"/>
              </w:rPr>
              <w:t xml:space="preserve">453485, </w:t>
            </w:r>
            <w:proofErr w:type="spellStart"/>
            <w:r w:rsidRPr="004F413F">
              <w:rPr>
                <w:rFonts w:ascii="Century Bash" w:eastAsia="Times New Roman" w:hAnsi="Century Bash" w:cs="Times New Roman"/>
                <w:sz w:val="14"/>
                <w:szCs w:val="20"/>
                <w:lang w:eastAsia="ru-RU"/>
              </w:rPr>
              <w:t>Ауыр</w:t>
            </w:r>
            <w:proofErr w:type="spellEnd"/>
            <w:r w:rsidRPr="004F413F">
              <w:rPr>
                <w:rFonts w:ascii="Century Bash" w:eastAsia="Times New Roman" w:hAnsi="Century Bash" w:cs="Times New Roman"/>
                <w:sz w:val="14"/>
                <w:szCs w:val="20"/>
                <w:lang w:val="en-US" w:eastAsia="ru-RU"/>
              </w:rPr>
              <w:t>f</w:t>
            </w:r>
            <w:r w:rsidRPr="004F413F">
              <w:rPr>
                <w:rFonts w:ascii="Century Bash" w:eastAsia="Times New Roman" w:hAnsi="Century Bash" w:cs="Times New Roman"/>
                <w:sz w:val="14"/>
                <w:szCs w:val="20"/>
                <w:lang w:eastAsia="ru-RU"/>
              </w:rPr>
              <w:t xml:space="preserve">азы районы, </w:t>
            </w:r>
            <w:proofErr w:type="spellStart"/>
            <w:r w:rsidRPr="004F413F">
              <w:rPr>
                <w:rFonts w:ascii="Century Bash" w:eastAsia="Times New Roman" w:hAnsi="Century Bash" w:cs="Times New Roman"/>
                <w:sz w:val="14"/>
                <w:szCs w:val="20"/>
                <w:lang w:eastAsia="ru-RU"/>
              </w:rPr>
              <w:t>с</w:t>
            </w:r>
            <w:proofErr w:type="gramStart"/>
            <w:r w:rsidRPr="004F413F">
              <w:rPr>
                <w:rFonts w:ascii="Century Bash" w:eastAsia="Times New Roman" w:hAnsi="Century Bash" w:cs="Times New Roman"/>
                <w:sz w:val="14"/>
                <w:szCs w:val="20"/>
                <w:lang w:eastAsia="ru-RU"/>
              </w:rPr>
              <w:t>.С</w:t>
            </w:r>
            <w:proofErr w:type="gramEnd"/>
            <w:r w:rsidRPr="004F413F">
              <w:rPr>
                <w:rFonts w:ascii="Century Bash" w:eastAsia="Times New Roman" w:hAnsi="Century Bash" w:cs="Times New Roman"/>
                <w:sz w:val="14"/>
                <w:szCs w:val="20"/>
                <w:lang w:eastAsia="ru-RU"/>
              </w:rPr>
              <w:t>ыуаш-Карамалы</w:t>
            </w:r>
            <w:proofErr w:type="spellEnd"/>
            <w:r w:rsidRPr="004F413F">
              <w:rPr>
                <w:rFonts w:ascii="Century Bash" w:eastAsia="Times New Roman" w:hAnsi="Century Bash" w:cs="Times New Roman"/>
                <w:sz w:val="14"/>
                <w:szCs w:val="20"/>
                <w:lang w:eastAsia="ru-RU"/>
              </w:rPr>
              <w:t xml:space="preserve">  </w:t>
            </w:r>
            <w:proofErr w:type="spellStart"/>
            <w:r w:rsidRPr="004F413F">
              <w:rPr>
                <w:rFonts w:ascii="Century Bash" w:eastAsia="Times New Roman" w:hAnsi="Century Bash" w:cs="Times New Roman"/>
                <w:sz w:val="14"/>
                <w:szCs w:val="20"/>
                <w:lang w:eastAsia="ru-RU"/>
              </w:rPr>
              <w:t>ауылы</w:t>
            </w:r>
            <w:proofErr w:type="spellEnd"/>
          </w:p>
        </w:tc>
        <w:tc>
          <w:tcPr>
            <w:tcW w:w="1559" w:type="dxa"/>
            <w:tcMar>
              <w:top w:w="0" w:type="dxa"/>
              <w:left w:w="0" w:type="dxa"/>
              <w:bottom w:w="0" w:type="dxa"/>
              <w:right w:w="0" w:type="dxa"/>
            </w:tcMar>
            <w:vAlign w:val="center"/>
            <w:hideMark/>
          </w:tcPr>
          <w:p w:rsidR="004F413F" w:rsidRPr="004F413F" w:rsidRDefault="004F413F" w:rsidP="004F413F">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w:drawing>
                <wp:inline distT="0" distB="0" distL="0" distR="0">
                  <wp:extent cx="9715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71550" cy="971550"/>
                          </a:xfrm>
                          <a:prstGeom prst="rect">
                            <a:avLst/>
                          </a:prstGeom>
                          <a:noFill/>
                          <a:ln>
                            <a:noFill/>
                          </a:ln>
                        </pic:spPr>
                      </pic:pic>
                    </a:graphicData>
                  </a:graphic>
                </wp:inline>
              </w:drawing>
            </w:r>
          </w:p>
        </w:tc>
        <w:tc>
          <w:tcPr>
            <w:tcW w:w="4395" w:type="dxa"/>
          </w:tcPr>
          <w:p w:rsidR="004F413F" w:rsidRPr="004F413F" w:rsidRDefault="004F413F" w:rsidP="004F413F">
            <w:pPr>
              <w:tabs>
                <w:tab w:val="center" w:pos="4153"/>
                <w:tab w:val="right" w:pos="8306"/>
              </w:tabs>
              <w:spacing w:after="0" w:line="240" w:lineRule="auto"/>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4F413F">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 БАШКОРТОСТАН</w:t>
            </w:r>
          </w:p>
          <w:p w:rsidR="004F413F" w:rsidRPr="004F413F" w:rsidRDefault="004F413F" w:rsidP="004F413F">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4F413F">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Администрация сельского поселения Чуваш-</w:t>
            </w:r>
            <w:proofErr w:type="spellStart"/>
            <w:r w:rsidRPr="004F413F">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Карамалинский</w:t>
            </w:r>
            <w:proofErr w:type="spellEnd"/>
            <w:r w:rsidRPr="004F413F">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4F413F">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w:t>
            </w:r>
            <w:proofErr w:type="spellEnd"/>
            <w:r w:rsidRPr="004F413F">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район</w:t>
            </w:r>
          </w:p>
          <w:p w:rsidR="004F413F" w:rsidRPr="004F413F" w:rsidRDefault="004F413F" w:rsidP="004F413F">
            <w:pPr>
              <w:tabs>
                <w:tab w:val="center" w:pos="4153"/>
                <w:tab w:val="right" w:pos="8306"/>
              </w:tabs>
              <w:spacing w:after="0" w:line="240" w:lineRule="auto"/>
              <w:jc w:val="right"/>
              <w:rPr>
                <w:rFonts w:ascii="Century Bash" w:eastAsia="Times New Roman" w:hAnsi="Century Bash" w:cs="Times New Roman"/>
                <w:sz w:val="16"/>
                <w:szCs w:val="20"/>
                <w:lang w:eastAsia="ru-RU"/>
              </w:rPr>
            </w:pPr>
          </w:p>
          <w:p w:rsidR="004F413F" w:rsidRPr="004F413F" w:rsidRDefault="004F413F" w:rsidP="004F413F">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4F413F">
              <w:rPr>
                <w:rFonts w:ascii="Century Bash" w:eastAsia="Times New Roman" w:hAnsi="Century Bash" w:cs="Times New Roman"/>
                <w:sz w:val="14"/>
                <w:szCs w:val="20"/>
                <w:lang w:eastAsia="ru-RU"/>
              </w:rPr>
              <w:t xml:space="preserve">453485, </w:t>
            </w:r>
            <w:proofErr w:type="spellStart"/>
            <w:r w:rsidRPr="004F413F">
              <w:rPr>
                <w:rFonts w:ascii="Century Bash" w:eastAsia="Times New Roman" w:hAnsi="Century Bash" w:cs="Times New Roman"/>
                <w:sz w:val="14"/>
                <w:szCs w:val="20"/>
                <w:lang w:eastAsia="ru-RU"/>
              </w:rPr>
              <w:t>Аургазинский</w:t>
            </w:r>
            <w:proofErr w:type="spellEnd"/>
            <w:r w:rsidRPr="004F413F">
              <w:rPr>
                <w:rFonts w:ascii="Century Bash" w:eastAsia="Times New Roman" w:hAnsi="Century Bash" w:cs="Times New Roman"/>
                <w:sz w:val="14"/>
                <w:szCs w:val="20"/>
                <w:lang w:eastAsia="ru-RU"/>
              </w:rPr>
              <w:t xml:space="preserve"> </w:t>
            </w:r>
            <w:proofErr w:type="spellStart"/>
            <w:r w:rsidRPr="004F413F">
              <w:rPr>
                <w:rFonts w:ascii="Century Bash" w:eastAsia="Times New Roman" w:hAnsi="Century Bash" w:cs="Times New Roman"/>
                <w:sz w:val="14"/>
                <w:szCs w:val="20"/>
                <w:lang w:eastAsia="ru-RU"/>
              </w:rPr>
              <w:t>район</w:t>
            </w:r>
            <w:proofErr w:type="gramStart"/>
            <w:r w:rsidRPr="004F413F">
              <w:rPr>
                <w:rFonts w:ascii="Century Bash" w:eastAsia="Times New Roman" w:hAnsi="Century Bash" w:cs="Times New Roman"/>
                <w:sz w:val="14"/>
                <w:szCs w:val="20"/>
                <w:lang w:eastAsia="ru-RU"/>
              </w:rPr>
              <w:t>,с</w:t>
            </w:r>
            <w:proofErr w:type="spellEnd"/>
            <w:proofErr w:type="gramEnd"/>
            <w:r w:rsidRPr="004F413F">
              <w:rPr>
                <w:rFonts w:ascii="Century Bash" w:eastAsia="Times New Roman" w:hAnsi="Century Bash" w:cs="Times New Roman"/>
                <w:sz w:val="14"/>
                <w:szCs w:val="20"/>
                <w:lang w:eastAsia="ru-RU"/>
              </w:rPr>
              <w:t>. Чуваш-</w:t>
            </w:r>
            <w:proofErr w:type="spellStart"/>
            <w:r w:rsidRPr="004F413F">
              <w:rPr>
                <w:rFonts w:ascii="Century Bash" w:eastAsia="Times New Roman" w:hAnsi="Century Bash" w:cs="Times New Roman"/>
                <w:sz w:val="14"/>
                <w:szCs w:val="20"/>
                <w:lang w:eastAsia="ru-RU"/>
              </w:rPr>
              <w:t>Карамалы</w:t>
            </w:r>
            <w:proofErr w:type="spellEnd"/>
            <w:r w:rsidRPr="004F413F">
              <w:rPr>
                <w:rFonts w:ascii="Century Bash" w:eastAsia="Times New Roman" w:hAnsi="Century Bash" w:cs="Times New Roman"/>
                <w:sz w:val="14"/>
                <w:szCs w:val="20"/>
                <w:lang w:eastAsia="ru-RU"/>
              </w:rPr>
              <w:t xml:space="preserve">,  </w:t>
            </w:r>
          </w:p>
          <w:p w:rsidR="004F413F" w:rsidRPr="004F413F" w:rsidRDefault="004F413F" w:rsidP="004F413F">
            <w:pPr>
              <w:tabs>
                <w:tab w:val="center" w:pos="4153"/>
                <w:tab w:val="right" w:pos="8306"/>
              </w:tabs>
              <w:spacing w:after="0" w:line="240" w:lineRule="auto"/>
              <w:jc w:val="center"/>
              <w:rPr>
                <w:rFonts w:ascii="Century Bash" w:eastAsia="Times New Roman" w:hAnsi="Century Bash" w:cs="Times New Roman"/>
                <w:sz w:val="14"/>
                <w:szCs w:val="20"/>
                <w:lang w:val="be-BY" w:eastAsia="ru-RU"/>
              </w:rPr>
            </w:pPr>
            <w:r w:rsidRPr="004F413F">
              <w:rPr>
                <w:rFonts w:ascii="Century Bash" w:eastAsia="Times New Roman" w:hAnsi="Century Bash" w:cs="Times New Roman"/>
                <w:sz w:val="14"/>
                <w:szCs w:val="20"/>
                <w:lang w:eastAsia="ru-RU"/>
              </w:rPr>
              <w:t>т.2-97-31</w:t>
            </w:r>
          </w:p>
        </w:tc>
      </w:tr>
    </w:tbl>
    <w:p w:rsidR="004F413F" w:rsidRPr="004F413F" w:rsidRDefault="004F413F" w:rsidP="004F413F">
      <w:pPr>
        <w:tabs>
          <w:tab w:val="left" w:pos="6180"/>
          <w:tab w:val="right" w:pos="8306"/>
        </w:tabs>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59264" behindDoc="0" locked="0" layoutInCell="0" allowOverlap="1">
                <wp:simplePos x="0" y="0"/>
                <wp:positionH relativeFrom="column">
                  <wp:posOffset>12700</wp:posOffset>
                </wp:positionH>
                <wp:positionV relativeFrom="paragraph">
                  <wp:posOffset>126999</wp:posOffset>
                </wp:positionV>
                <wp:extent cx="6037580" cy="0"/>
                <wp:effectExtent l="0" t="19050" r="12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" o:allowincell="f" strokeweight="2.25pt"/>
            </w:pict>
          </mc:Fallback>
        </mc:AlternateContent>
      </w:r>
    </w:p>
    <w:p w:rsidR="00F16B5F" w:rsidRPr="006350B4" w:rsidRDefault="00F16B5F" w:rsidP="00AB6ACB">
      <w:pPr>
        <w:spacing w:after="0" w:line="240" w:lineRule="auto"/>
        <w:jc w:val="right"/>
        <w:rPr>
          <w:rFonts w:ascii="Times New Roman" w:eastAsia="Times New Roman" w:hAnsi="Times New Roman" w:cs="Times New Roman"/>
          <w:b/>
          <w:noProof/>
          <w:sz w:val="28"/>
          <w:szCs w:val="28"/>
          <w:lang w:eastAsia="ru-RU"/>
        </w:rPr>
      </w:pPr>
    </w:p>
    <w:p w:rsidR="00F16B5F" w:rsidRPr="006350B4" w:rsidRDefault="00F16B5F" w:rsidP="00AB6ACB">
      <w:pPr>
        <w:spacing w:after="0" w:line="240" w:lineRule="auto"/>
        <w:rPr>
          <w:rFonts w:ascii="Times New Roman" w:eastAsia="Times New Roman" w:hAnsi="Times New Roman" w:cs="Times New Roman"/>
          <w:b/>
          <w:noProof/>
          <w:sz w:val="28"/>
          <w:szCs w:val="28"/>
          <w:lang w:eastAsia="ru-RU"/>
        </w:rPr>
      </w:pPr>
      <w:r w:rsidRPr="006350B4">
        <w:rPr>
          <w:rFonts w:ascii="Times New Roman" w:eastAsia="Times New Roman" w:hAnsi="Times New Roman" w:cs="Times New Roman"/>
          <w:b/>
          <w:noProof/>
          <w:sz w:val="28"/>
          <w:szCs w:val="28"/>
          <w:lang w:eastAsia="ru-RU"/>
        </w:rPr>
        <w:t>КАРАР                                                                                    ПОСТАНОВЛЕНИЕ</w:t>
      </w:r>
    </w:p>
    <w:p w:rsidR="00F16B5F" w:rsidRPr="006350B4" w:rsidRDefault="004F413F" w:rsidP="00AB6A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27.09.</w:t>
      </w:r>
      <w:r w:rsidR="00F16B5F" w:rsidRPr="006350B4">
        <w:rPr>
          <w:rFonts w:ascii="Times New Roman" w:eastAsia="Times New Roman" w:hAnsi="Times New Roman" w:cs="Times New Roman"/>
          <w:sz w:val="28"/>
          <w:szCs w:val="28"/>
          <w:lang w:eastAsia="ru-RU"/>
        </w:rPr>
        <w:t>2022 й</w:t>
      </w:r>
      <w:r w:rsidR="006350B4">
        <w:rPr>
          <w:rFonts w:ascii="Times New Roman" w:eastAsia="Times New Roman" w:hAnsi="Times New Roman" w:cs="Times New Roman"/>
          <w:sz w:val="28"/>
          <w:szCs w:val="28"/>
          <w:lang w:eastAsia="ru-RU"/>
        </w:rPr>
        <w:t>.</w:t>
      </w:r>
      <w:r w:rsidR="00F16B5F" w:rsidRPr="006350B4">
        <w:rPr>
          <w:rFonts w:ascii="Times New Roman" w:eastAsia="Times New Roman" w:hAnsi="Times New Roman" w:cs="Times New Roman"/>
          <w:sz w:val="28"/>
          <w:szCs w:val="28"/>
          <w:lang w:eastAsia="ru-RU"/>
        </w:rPr>
        <w:t xml:space="preserve">                     </w:t>
      </w:r>
      <w:r w:rsidR="006350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350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52</w:t>
      </w:r>
      <w:r w:rsidR="00F16B5F" w:rsidRPr="006350B4">
        <w:rPr>
          <w:rFonts w:ascii="Times New Roman" w:eastAsia="Times New Roman" w:hAnsi="Times New Roman" w:cs="Times New Roman"/>
          <w:sz w:val="28"/>
          <w:szCs w:val="28"/>
          <w:lang w:eastAsia="ru-RU"/>
        </w:rPr>
        <w:t xml:space="preserve">               </w:t>
      </w:r>
      <w:r w:rsidR="006350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27.09.</w:t>
      </w:r>
      <w:r w:rsidR="00F16B5F" w:rsidRPr="006350B4">
        <w:rPr>
          <w:rFonts w:ascii="Times New Roman" w:eastAsia="Times New Roman" w:hAnsi="Times New Roman" w:cs="Times New Roman"/>
          <w:sz w:val="28"/>
          <w:szCs w:val="28"/>
          <w:lang w:eastAsia="ru-RU"/>
        </w:rPr>
        <w:t>2022 г</w:t>
      </w:r>
      <w:r w:rsidR="006350B4">
        <w:rPr>
          <w:rFonts w:ascii="Times New Roman" w:eastAsia="Times New Roman" w:hAnsi="Times New Roman" w:cs="Times New Roman"/>
          <w:sz w:val="28"/>
          <w:szCs w:val="28"/>
          <w:lang w:eastAsia="ru-RU"/>
        </w:rPr>
        <w:t>.</w:t>
      </w:r>
    </w:p>
    <w:p w:rsidR="00F16B5F" w:rsidRPr="004F413F" w:rsidRDefault="00F16B5F" w:rsidP="00AB6ACB">
      <w:pPr>
        <w:spacing w:after="0" w:line="240" w:lineRule="auto"/>
        <w:rPr>
          <w:rFonts w:ascii="Times New Roman" w:eastAsia="Times New Roman" w:hAnsi="Times New Roman" w:cs="Times New Roman"/>
          <w:sz w:val="26"/>
          <w:szCs w:val="26"/>
          <w:lang w:eastAsia="ru-RU"/>
        </w:rPr>
      </w:pPr>
    </w:p>
    <w:p w:rsidR="00F16B5F" w:rsidRPr="004F413F" w:rsidRDefault="00F16B5F" w:rsidP="00AB6ACB">
      <w:pPr>
        <w:spacing w:after="0" w:line="240" w:lineRule="auto"/>
        <w:jc w:val="center"/>
        <w:rPr>
          <w:rFonts w:ascii="Times New Roman" w:eastAsia="Times New Roman" w:hAnsi="Times New Roman" w:cs="Times New Roman"/>
          <w:b/>
          <w:sz w:val="26"/>
          <w:szCs w:val="26"/>
          <w:lang w:eastAsia="ru-RU"/>
        </w:rPr>
      </w:pPr>
      <w:r w:rsidRPr="004F413F">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w:t>
      </w:r>
      <w:r w:rsidRPr="004F413F">
        <w:rPr>
          <w:rFonts w:ascii="Times New Roman" w:eastAsia="Times New Roman" w:hAnsi="Times New Roman" w:cs="Times New Roman"/>
          <w:b/>
          <w:bCs/>
          <w:sz w:val="26"/>
          <w:szCs w:val="26"/>
          <w:lang w:eastAsia="ru-RU"/>
        </w:rPr>
        <w:t>«</w:t>
      </w:r>
      <w:r w:rsidRPr="004F413F">
        <w:rPr>
          <w:rFonts w:ascii="Times New Roman" w:eastAsia="Times New Roman" w:hAnsi="Times New Roman" w:cs="Times New Roman"/>
          <w:b/>
          <w:sz w:val="26"/>
          <w:szCs w:val="26"/>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F413F">
        <w:rPr>
          <w:rFonts w:ascii="Times New Roman" w:eastAsia="Times New Roman" w:hAnsi="Times New Roman" w:cs="Times New Roman"/>
          <w:b/>
          <w:bCs/>
          <w:sz w:val="26"/>
          <w:szCs w:val="26"/>
          <w:lang w:eastAsia="ru-RU"/>
        </w:rPr>
        <w:t xml:space="preserve">» </w:t>
      </w:r>
      <w:r w:rsidRPr="004F413F">
        <w:rPr>
          <w:rFonts w:ascii="Times New Roman" w:eastAsia="Times New Roman" w:hAnsi="Times New Roman" w:cs="Times New Roman"/>
          <w:b/>
          <w:bCs/>
          <w:sz w:val="26"/>
          <w:szCs w:val="26"/>
          <w:lang w:eastAsia="ru-RU"/>
        </w:rPr>
        <w:br/>
        <w:t xml:space="preserve">в </w:t>
      </w:r>
      <w:r w:rsidRPr="004F413F">
        <w:rPr>
          <w:rFonts w:ascii="Times New Roman" w:eastAsia="Times New Roman" w:hAnsi="Times New Roman" w:cs="Times New Roman"/>
          <w:b/>
          <w:sz w:val="26"/>
          <w:szCs w:val="26"/>
          <w:lang w:eastAsia="ru-RU"/>
        </w:rPr>
        <w:t>Администраци</w:t>
      </w:r>
      <w:r w:rsidR="006350B4" w:rsidRPr="004F413F">
        <w:rPr>
          <w:rFonts w:ascii="Times New Roman" w:eastAsia="Times New Roman" w:hAnsi="Times New Roman" w:cs="Times New Roman"/>
          <w:b/>
          <w:sz w:val="26"/>
          <w:szCs w:val="26"/>
          <w:lang w:eastAsia="ru-RU"/>
        </w:rPr>
        <w:t>и</w:t>
      </w:r>
      <w:r w:rsidRPr="004F413F">
        <w:rPr>
          <w:rFonts w:ascii="Times New Roman" w:eastAsia="Times New Roman" w:hAnsi="Times New Roman" w:cs="Times New Roman"/>
          <w:b/>
          <w:sz w:val="26"/>
          <w:szCs w:val="26"/>
          <w:lang w:eastAsia="ru-RU"/>
        </w:rPr>
        <w:t xml:space="preserve"> сельского поселения  </w:t>
      </w:r>
      <w:r w:rsidR="00BB0DE5" w:rsidRPr="004F413F">
        <w:rPr>
          <w:rFonts w:ascii="Times New Roman" w:eastAsia="Times New Roman" w:hAnsi="Times New Roman" w:cs="Times New Roman"/>
          <w:b/>
          <w:sz w:val="26"/>
          <w:szCs w:val="26"/>
          <w:lang w:eastAsia="ru-RU"/>
        </w:rPr>
        <w:t>Чуваш-</w:t>
      </w:r>
      <w:proofErr w:type="spellStart"/>
      <w:r w:rsidR="00BB0DE5" w:rsidRPr="004F413F">
        <w:rPr>
          <w:rFonts w:ascii="Times New Roman" w:eastAsia="Times New Roman" w:hAnsi="Times New Roman" w:cs="Times New Roman"/>
          <w:b/>
          <w:sz w:val="26"/>
          <w:szCs w:val="26"/>
          <w:lang w:eastAsia="ru-RU"/>
        </w:rPr>
        <w:t>Карамалинский</w:t>
      </w:r>
      <w:proofErr w:type="spellEnd"/>
      <w:r w:rsidRPr="004F413F">
        <w:rPr>
          <w:rFonts w:ascii="Times New Roman" w:eastAsia="Times New Roman" w:hAnsi="Times New Roman" w:cs="Times New Roman"/>
          <w:b/>
          <w:sz w:val="26"/>
          <w:szCs w:val="26"/>
          <w:lang w:eastAsia="ru-RU"/>
        </w:rPr>
        <w:t xml:space="preserve"> сельсовет муниципального района </w:t>
      </w:r>
      <w:proofErr w:type="spellStart"/>
      <w:r w:rsidRPr="004F413F">
        <w:rPr>
          <w:rFonts w:ascii="Times New Roman" w:eastAsia="Times New Roman" w:hAnsi="Times New Roman" w:cs="Times New Roman"/>
          <w:b/>
          <w:sz w:val="26"/>
          <w:szCs w:val="26"/>
          <w:lang w:eastAsia="ru-RU"/>
        </w:rPr>
        <w:t>Аургазинский</w:t>
      </w:r>
      <w:proofErr w:type="spellEnd"/>
      <w:r w:rsidRPr="004F413F">
        <w:rPr>
          <w:rFonts w:ascii="Times New Roman" w:eastAsia="Times New Roman" w:hAnsi="Times New Roman" w:cs="Times New Roman"/>
          <w:b/>
          <w:sz w:val="26"/>
          <w:szCs w:val="26"/>
          <w:lang w:eastAsia="ru-RU"/>
        </w:rPr>
        <w:t xml:space="preserve"> район Республики Башкортостан</w:t>
      </w:r>
    </w:p>
    <w:p w:rsidR="00F16B5F" w:rsidRPr="004F413F" w:rsidRDefault="00F16B5F" w:rsidP="00AB6ACB">
      <w:pPr>
        <w:spacing w:after="0" w:line="240" w:lineRule="auto"/>
        <w:jc w:val="center"/>
        <w:rPr>
          <w:rFonts w:ascii="Times New Roman" w:eastAsia="Times New Roman" w:hAnsi="Times New Roman" w:cs="Times New Roman"/>
          <w:b/>
          <w:sz w:val="26"/>
          <w:szCs w:val="26"/>
          <w:lang w:eastAsia="ru-RU"/>
        </w:rPr>
      </w:pPr>
    </w:p>
    <w:p w:rsidR="00F16B5F" w:rsidRPr="004F413F" w:rsidRDefault="00F16B5F" w:rsidP="00AB6ACB">
      <w:pPr>
        <w:spacing w:after="0" w:line="240" w:lineRule="auto"/>
        <w:ind w:right="-3" w:firstLine="675"/>
        <w:jc w:val="both"/>
        <w:rPr>
          <w:rFonts w:ascii="Times New Roman" w:eastAsia="Times New Roman" w:hAnsi="Times New Roman" w:cs="Times New Roman"/>
          <w:bCs/>
          <w:sz w:val="26"/>
          <w:szCs w:val="26"/>
          <w:lang w:eastAsia="ru-RU"/>
        </w:rPr>
      </w:pPr>
      <w:r w:rsidRPr="004F413F">
        <w:rPr>
          <w:rFonts w:ascii="Times New Roman" w:eastAsia="Times New Roman" w:hAnsi="Times New Roman" w:cs="Times New Roman"/>
          <w:bCs/>
          <w:sz w:val="26"/>
          <w:szCs w:val="26"/>
          <w:lang w:eastAsia="ru-RU"/>
        </w:rPr>
        <w:t xml:space="preserve">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proofErr w:type="gramStart"/>
      <w:r w:rsidRPr="004F413F">
        <w:rPr>
          <w:rFonts w:ascii="Times New Roman" w:eastAsia="Times New Roman" w:hAnsi="Times New Roman" w:cs="Times New Roman"/>
          <w:bCs/>
          <w:sz w:val="26"/>
          <w:szCs w:val="26"/>
          <w:lang w:eastAsia="ru-RU"/>
        </w:rPr>
        <w:t>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w:t>
      </w:r>
      <w:proofErr w:type="gramEnd"/>
      <w:r w:rsidRPr="004F413F">
        <w:rPr>
          <w:rFonts w:ascii="Times New Roman" w:eastAsia="Times New Roman" w:hAnsi="Times New Roman" w:cs="Times New Roman"/>
          <w:bCs/>
          <w:sz w:val="26"/>
          <w:szCs w:val="26"/>
          <w:lang w:eastAsia="ru-RU"/>
        </w:rPr>
        <w:t xml:space="preserve"> от 19.01.2022 года №18 «О подготовке и принятии решения о предоставлении водного объекта в пользование», Постановление Правительства России от 22 марта 2022 г. N 438, Администрация сельского поселения  </w:t>
      </w:r>
      <w:r w:rsidR="00BB0DE5" w:rsidRPr="004F413F">
        <w:rPr>
          <w:rFonts w:ascii="Times New Roman" w:eastAsia="Times New Roman" w:hAnsi="Times New Roman" w:cs="Times New Roman"/>
          <w:bCs/>
          <w:sz w:val="26"/>
          <w:szCs w:val="26"/>
          <w:lang w:eastAsia="ru-RU"/>
        </w:rPr>
        <w:t>Чуваш-</w:t>
      </w:r>
      <w:proofErr w:type="spellStart"/>
      <w:r w:rsidR="00BB0DE5" w:rsidRPr="004F413F">
        <w:rPr>
          <w:rFonts w:ascii="Times New Roman" w:eastAsia="Times New Roman" w:hAnsi="Times New Roman" w:cs="Times New Roman"/>
          <w:bCs/>
          <w:sz w:val="26"/>
          <w:szCs w:val="26"/>
          <w:lang w:eastAsia="ru-RU"/>
        </w:rPr>
        <w:t>Карамалинский</w:t>
      </w:r>
      <w:proofErr w:type="spellEnd"/>
      <w:r w:rsidRPr="004F413F">
        <w:rPr>
          <w:rFonts w:ascii="Times New Roman" w:eastAsia="Times New Roman" w:hAnsi="Times New Roman" w:cs="Times New Roman"/>
          <w:bCs/>
          <w:sz w:val="26"/>
          <w:szCs w:val="26"/>
          <w:lang w:eastAsia="ru-RU"/>
        </w:rPr>
        <w:t xml:space="preserve"> сельсовет</w:t>
      </w:r>
    </w:p>
    <w:p w:rsidR="00F16B5F" w:rsidRPr="004F413F" w:rsidRDefault="00F16B5F" w:rsidP="00AB6ACB">
      <w:pPr>
        <w:spacing w:after="0" w:line="240" w:lineRule="auto"/>
        <w:ind w:firstLine="709"/>
        <w:rPr>
          <w:rFonts w:ascii="Times New Roman" w:eastAsia="Times New Roman" w:hAnsi="Times New Roman" w:cs="Times New Roman"/>
          <w:sz w:val="26"/>
          <w:szCs w:val="26"/>
        </w:rPr>
      </w:pPr>
      <w:r w:rsidRPr="004F413F">
        <w:rPr>
          <w:rFonts w:ascii="Times New Roman" w:eastAsia="Times New Roman" w:hAnsi="Times New Roman" w:cs="Times New Roman"/>
          <w:sz w:val="26"/>
          <w:szCs w:val="26"/>
        </w:rPr>
        <w:t>ПОСТАНОВЛЯЕТ:</w:t>
      </w:r>
    </w:p>
    <w:p w:rsidR="00F16B5F" w:rsidRPr="004F413F"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F413F">
        <w:rPr>
          <w:rFonts w:ascii="Times New Roman" w:eastAsia="Times New Roman" w:hAnsi="Times New Roman" w:cs="Times New Roman"/>
          <w:sz w:val="26"/>
          <w:szCs w:val="26"/>
          <w:lang w:eastAsia="ru-RU"/>
        </w:rPr>
        <w:t xml:space="preserve">1.Утвердить Административный регламент предоставления муниципальной услуги </w:t>
      </w:r>
      <w:r w:rsidRPr="004F413F">
        <w:rPr>
          <w:rFonts w:ascii="Times New Roman" w:eastAsia="Times New Roman" w:hAnsi="Times New Roman" w:cs="Times New Roman"/>
          <w:bCs/>
          <w:sz w:val="26"/>
          <w:szCs w:val="26"/>
          <w:lang w:eastAsia="ru-RU"/>
        </w:rPr>
        <w:t>««</w:t>
      </w:r>
      <w:r w:rsidRPr="004F413F">
        <w:rPr>
          <w:rFonts w:ascii="Times New Roman" w:eastAsia="Times New Roman" w:hAnsi="Times New Roman" w:cs="Times New Roman"/>
          <w:sz w:val="26"/>
          <w:szCs w:val="26"/>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F413F">
        <w:rPr>
          <w:rFonts w:ascii="Times New Roman" w:eastAsia="Times New Roman" w:hAnsi="Times New Roman" w:cs="Times New Roman"/>
          <w:bCs/>
          <w:sz w:val="26"/>
          <w:szCs w:val="26"/>
          <w:lang w:eastAsia="ru-RU"/>
        </w:rPr>
        <w:t xml:space="preserve">» в </w:t>
      </w:r>
      <w:r w:rsidRPr="004F413F">
        <w:rPr>
          <w:rFonts w:ascii="Times New Roman" w:eastAsia="Times New Roman" w:hAnsi="Times New Roman" w:cs="Times New Roman"/>
          <w:sz w:val="26"/>
          <w:szCs w:val="26"/>
          <w:lang w:eastAsia="ru-RU"/>
        </w:rPr>
        <w:t xml:space="preserve">Администрации сельского поселения  </w:t>
      </w:r>
      <w:r w:rsidR="00BB0DE5" w:rsidRPr="004F413F">
        <w:rPr>
          <w:rFonts w:ascii="Times New Roman" w:eastAsia="Times New Roman" w:hAnsi="Times New Roman" w:cs="Times New Roman"/>
          <w:sz w:val="26"/>
          <w:szCs w:val="26"/>
          <w:lang w:eastAsia="ru-RU"/>
        </w:rPr>
        <w:t>Чуваш-</w:t>
      </w:r>
      <w:proofErr w:type="spellStart"/>
      <w:r w:rsidR="00BB0DE5" w:rsidRPr="004F413F">
        <w:rPr>
          <w:rFonts w:ascii="Times New Roman" w:eastAsia="Times New Roman" w:hAnsi="Times New Roman" w:cs="Times New Roman"/>
          <w:sz w:val="26"/>
          <w:szCs w:val="26"/>
          <w:lang w:eastAsia="ru-RU"/>
        </w:rPr>
        <w:t>Карамалинский</w:t>
      </w:r>
      <w:proofErr w:type="spellEnd"/>
      <w:r w:rsidRPr="004F413F">
        <w:rPr>
          <w:rFonts w:ascii="Times New Roman" w:eastAsia="Times New Roman" w:hAnsi="Times New Roman" w:cs="Times New Roman"/>
          <w:sz w:val="26"/>
          <w:szCs w:val="26"/>
          <w:lang w:eastAsia="ru-RU"/>
        </w:rPr>
        <w:t xml:space="preserve"> сельсовет муниципального района </w:t>
      </w:r>
      <w:proofErr w:type="spellStart"/>
      <w:r w:rsidRPr="004F413F">
        <w:rPr>
          <w:rFonts w:ascii="Times New Roman" w:eastAsia="Times New Roman" w:hAnsi="Times New Roman" w:cs="Times New Roman"/>
          <w:sz w:val="26"/>
          <w:szCs w:val="26"/>
          <w:lang w:eastAsia="ru-RU"/>
        </w:rPr>
        <w:t>Аургазинский</w:t>
      </w:r>
      <w:proofErr w:type="spellEnd"/>
      <w:r w:rsidRPr="004F413F">
        <w:rPr>
          <w:rFonts w:ascii="Times New Roman" w:eastAsia="Times New Roman" w:hAnsi="Times New Roman" w:cs="Times New Roman"/>
          <w:sz w:val="26"/>
          <w:szCs w:val="26"/>
          <w:lang w:eastAsia="ru-RU"/>
        </w:rPr>
        <w:t xml:space="preserve"> район Республики Башкортостан </w:t>
      </w:r>
    </w:p>
    <w:p w:rsidR="00F16B5F" w:rsidRPr="004F413F" w:rsidRDefault="00F16B5F" w:rsidP="00AB6ACB">
      <w:pPr>
        <w:spacing w:after="0" w:line="240" w:lineRule="auto"/>
        <w:ind w:firstLine="709"/>
        <w:jc w:val="both"/>
        <w:rPr>
          <w:rFonts w:ascii="Times New Roman" w:eastAsia="Times New Roman" w:hAnsi="Times New Roman" w:cs="Times New Roman"/>
          <w:sz w:val="26"/>
          <w:szCs w:val="26"/>
          <w:lang w:eastAsia="ru-RU"/>
        </w:rPr>
      </w:pPr>
      <w:r w:rsidRPr="004F413F">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 (обнародования)</w:t>
      </w:r>
      <w:proofErr w:type="gramStart"/>
      <w:r w:rsidRPr="004F413F">
        <w:rPr>
          <w:rFonts w:ascii="Times New Roman" w:eastAsia="Times New Roman" w:hAnsi="Times New Roman" w:cs="Times New Roman"/>
          <w:sz w:val="26"/>
          <w:szCs w:val="26"/>
          <w:lang w:eastAsia="ru-RU"/>
        </w:rPr>
        <w:t xml:space="preserve"> .</w:t>
      </w:r>
      <w:proofErr w:type="gramEnd"/>
    </w:p>
    <w:p w:rsidR="00F16B5F" w:rsidRPr="004F413F" w:rsidRDefault="00F16B5F" w:rsidP="00AB6A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4F413F">
        <w:rPr>
          <w:rFonts w:ascii="Times New Roman" w:eastAsia="Times New Roman" w:hAnsi="Times New Roman" w:cs="Times New Roman"/>
          <w:sz w:val="26"/>
          <w:szCs w:val="26"/>
        </w:rPr>
        <w:t xml:space="preserve">3. Настоящее постановление опубликовать </w:t>
      </w:r>
      <w:r w:rsidRPr="004F413F">
        <w:rPr>
          <w:rFonts w:ascii="Times New Roman" w:eastAsia="Times New Roman" w:hAnsi="Times New Roman" w:cs="Times New Roman"/>
          <w:color w:val="000000"/>
          <w:sz w:val="26"/>
          <w:szCs w:val="26"/>
        </w:rPr>
        <w:t xml:space="preserve">на официальном сайте Администрации </w:t>
      </w:r>
      <w:r w:rsidRPr="004F413F">
        <w:rPr>
          <w:rFonts w:ascii="Times New Roman" w:eastAsia="Times New Roman" w:hAnsi="Times New Roman" w:cs="Times New Roman"/>
          <w:color w:val="0000FF"/>
          <w:sz w:val="26"/>
          <w:szCs w:val="26"/>
          <w:u w:val="single"/>
        </w:rPr>
        <w:t>http://</w:t>
      </w:r>
      <w:r w:rsidR="00BB0DE5" w:rsidRPr="004F413F">
        <w:rPr>
          <w:rFonts w:ascii="Times New Roman" w:eastAsia="Times New Roman" w:hAnsi="Times New Roman" w:cs="Times New Roman"/>
          <w:color w:val="0000FF"/>
          <w:sz w:val="26"/>
          <w:szCs w:val="26"/>
          <w:u w:val="single"/>
        </w:rPr>
        <w:t xml:space="preserve"> </w:t>
      </w:r>
      <w:proofErr w:type="spellStart"/>
      <w:r w:rsidR="00BB0DE5" w:rsidRPr="004F413F">
        <w:rPr>
          <w:rFonts w:ascii="Times New Roman" w:eastAsia="Times New Roman" w:hAnsi="Times New Roman" w:cs="Times New Roman"/>
          <w:color w:val="0000FF"/>
          <w:sz w:val="26"/>
          <w:szCs w:val="26"/>
          <w:u w:val="single"/>
          <w:lang w:val="en-US"/>
        </w:rPr>
        <w:t>chuy</w:t>
      </w:r>
      <w:proofErr w:type="spellEnd"/>
      <w:r w:rsidR="00BB0DE5" w:rsidRPr="004F413F">
        <w:rPr>
          <w:rFonts w:ascii="Times New Roman" w:eastAsia="Times New Roman" w:hAnsi="Times New Roman" w:cs="Times New Roman"/>
          <w:color w:val="0000FF"/>
          <w:sz w:val="26"/>
          <w:szCs w:val="26"/>
          <w:u w:val="single"/>
        </w:rPr>
        <w:t>-</w:t>
      </w:r>
      <w:proofErr w:type="spellStart"/>
      <w:r w:rsidR="00BB0DE5" w:rsidRPr="004F413F">
        <w:rPr>
          <w:rFonts w:ascii="Times New Roman" w:eastAsia="Times New Roman" w:hAnsi="Times New Roman" w:cs="Times New Roman"/>
          <w:color w:val="0000FF"/>
          <w:sz w:val="26"/>
          <w:szCs w:val="26"/>
          <w:u w:val="single"/>
          <w:lang w:val="en-US"/>
        </w:rPr>
        <w:t>karamal</w:t>
      </w:r>
      <w:proofErr w:type="spellEnd"/>
      <w:r w:rsidRPr="004F413F">
        <w:rPr>
          <w:rFonts w:ascii="Times New Roman" w:eastAsia="Times New Roman" w:hAnsi="Times New Roman" w:cs="Times New Roman"/>
          <w:color w:val="000000"/>
          <w:sz w:val="26"/>
          <w:szCs w:val="26"/>
        </w:rPr>
        <w:t>.</w:t>
      </w:r>
      <w:proofErr w:type="spellStart"/>
      <w:r w:rsidRPr="004F413F">
        <w:rPr>
          <w:rFonts w:ascii="Times New Roman" w:eastAsia="Times New Roman" w:hAnsi="Times New Roman" w:cs="Times New Roman"/>
          <w:color w:val="000000"/>
          <w:sz w:val="26"/>
          <w:szCs w:val="26"/>
          <w:lang w:val="en-US"/>
        </w:rPr>
        <w:t>ru</w:t>
      </w:r>
      <w:proofErr w:type="spellEnd"/>
    </w:p>
    <w:p w:rsidR="00F16B5F" w:rsidRPr="004F413F" w:rsidRDefault="00F16B5F" w:rsidP="00AB6ACB">
      <w:pPr>
        <w:spacing w:after="0" w:line="240" w:lineRule="auto"/>
        <w:ind w:firstLine="709"/>
        <w:rPr>
          <w:rFonts w:ascii="Times New Roman" w:eastAsia="Times New Roman" w:hAnsi="Times New Roman" w:cs="Times New Roman"/>
          <w:sz w:val="26"/>
          <w:szCs w:val="26"/>
          <w:lang w:eastAsia="ru-RU"/>
        </w:rPr>
      </w:pPr>
      <w:r w:rsidRPr="004F413F">
        <w:rPr>
          <w:rFonts w:ascii="Times New Roman" w:eastAsia="Times New Roman" w:hAnsi="Times New Roman" w:cs="Times New Roman"/>
          <w:sz w:val="26"/>
          <w:szCs w:val="26"/>
          <w:lang w:eastAsia="ru-RU"/>
        </w:rPr>
        <w:t xml:space="preserve">4. </w:t>
      </w:r>
      <w:proofErr w:type="gramStart"/>
      <w:r w:rsidRPr="004F413F">
        <w:rPr>
          <w:rFonts w:ascii="Times New Roman" w:eastAsia="Times New Roman" w:hAnsi="Times New Roman" w:cs="Times New Roman"/>
          <w:sz w:val="26"/>
          <w:szCs w:val="26"/>
          <w:lang w:eastAsia="ru-RU"/>
        </w:rPr>
        <w:t>Контроль за</w:t>
      </w:r>
      <w:proofErr w:type="gramEnd"/>
      <w:r w:rsidRPr="004F413F">
        <w:rPr>
          <w:rFonts w:ascii="Times New Roman" w:eastAsia="Times New Roman" w:hAnsi="Times New Roman" w:cs="Times New Roman"/>
          <w:sz w:val="26"/>
          <w:szCs w:val="26"/>
          <w:lang w:eastAsia="ru-RU"/>
        </w:rPr>
        <w:t xml:space="preserve"> исполнением настоящего постановления возлагаю на себя.</w:t>
      </w:r>
    </w:p>
    <w:p w:rsidR="00F16B5F" w:rsidRPr="004F413F" w:rsidRDefault="00F16B5F" w:rsidP="00AB6ACB">
      <w:pPr>
        <w:spacing w:after="0" w:line="240" w:lineRule="auto"/>
        <w:jc w:val="both"/>
        <w:rPr>
          <w:rFonts w:ascii="Times New Roman" w:eastAsia="Times New Roman" w:hAnsi="Times New Roman" w:cs="Times New Roman"/>
          <w:sz w:val="26"/>
          <w:szCs w:val="26"/>
          <w:lang w:eastAsia="ru-RU"/>
        </w:rPr>
      </w:pPr>
    </w:p>
    <w:p w:rsidR="00F16B5F" w:rsidRPr="004F413F" w:rsidRDefault="00F16B5F" w:rsidP="00AB6ACB">
      <w:pPr>
        <w:spacing w:after="0" w:line="240" w:lineRule="auto"/>
        <w:jc w:val="both"/>
        <w:rPr>
          <w:rFonts w:ascii="Times New Roman" w:eastAsia="Times New Roman" w:hAnsi="Times New Roman" w:cs="Times New Roman"/>
          <w:sz w:val="26"/>
          <w:szCs w:val="26"/>
          <w:lang w:eastAsia="ru-RU"/>
        </w:rPr>
      </w:pPr>
    </w:p>
    <w:p w:rsidR="00F16B5F" w:rsidRPr="004F413F" w:rsidRDefault="00F16B5F" w:rsidP="00AB6ACB">
      <w:pPr>
        <w:spacing w:after="0" w:line="240" w:lineRule="auto"/>
        <w:jc w:val="both"/>
        <w:rPr>
          <w:rFonts w:ascii="Times New Roman" w:eastAsia="Times New Roman" w:hAnsi="Times New Roman" w:cs="Times New Roman"/>
          <w:sz w:val="26"/>
          <w:szCs w:val="26"/>
          <w:lang w:eastAsia="ru-RU"/>
        </w:rPr>
      </w:pPr>
      <w:bookmarkStart w:id="0" w:name="_GoBack"/>
      <w:bookmarkEnd w:id="0"/>
    </w:p>
    <w:p w:rsidR="00F16B5F" w:rsidRPr="004F413F" w:rsidRDefault="00F16B5F" w:rsidP="00AB6ACB">
      <w:pPr>
        <w:spacing w:after="0" w:line="240" w:lineRule="auto"/>
        <w:jc w:val="both"/>
        <w:rPr>
          <w:rFonts w:ascii="Times New Roman" w:eastAsia="Times New Roman" w:hAnsi="Times New Roman" w:cs="Times New Roman"/>
          <w:sz w:val="26"/>
          <w:szCs w:val="26"/>
          <w:lang w:eastAsia="ru-RU"/>
        </w:rPr>
      </w:pPr>
      <w:r w:rsidRPr="004F413F">
        <w:rPr>
          <w:rFonts w:ascii="Times New Roman" w:eastAsia="Times New Roman" w:hAnsi="Times New Roman" w:cs="Times New Roman"/>
          <w:sz w:val="26"/>
          <w:szCs w:val="26"/>
          <w:lang w:eastAsia="ru-RU"/>
        </w:rPr>
        <w:t>Глава сельского поселения</w:t>
      </w:r>
    </w:p>
    <w:p w:rsidR="00F16B5F" w:rsidRPr="004F413F" w:rsidRDefault="00BB0DE5" w:rsidP="00AB6ACB">
      <w:pPr>
        <w:spacing w:after="0" w:line="240" w:lineRule="auto"/>
        <w:rPr>
          <w:rFonts w:ascii="Times New Roman" w:eastAsia="Times New Roman" w:hAnsi="Times New Roman" w:cs="Times New Roman"/>
          <w:sz w:val="26"/>
          <w:szCs w:val="26"/>
          <w:lang w:eastAsia="ru-RU"/>
        </w:rPr>
      </w:pPr>
      <w:r w:rsidRPr="004F413F">
        <w:rPr>
          <w:rFonts w:ascii="Times New Roman" w:eastAsia="Times New Roman" w:hAnsi="Times New Roman" w:cs="Times New Roman"/>
          <w:sz w:val="26"/>
          <w:szCs w:val="26"/>
          <w:lang w:eastAsia="ru-RU"/>
        </w:rPr>
        <w:t>Чуваш-</w:t>
      </w:r>
      <w:proofErr w:type="spellStart"/>
      <w:r w:rsidRPr="004F413F">
        <w:rPr>
          <w:rFonts w:ascii="Times New Roman" w:eastAsia="Times New Roman" w:hAnsi="Times New Roman" w:cs="Times New Roman"/>
          <w:sz w:val="26"/>
          <w:szCs w:val="26"/>
          <w:lang w:eastAsia="ru-RU"/>
        </w:rPr>
        <w:t>Карамалинский</w:t>
      </w:r>
      <w:proofErr w:type="spellEnd"/>
      <w:r w:rsidR="00F16B5F" w:rsidRPr="004F413F">
        <w:rPr>
          <w:rFonts w:ascii="Times New Roman" w:eastAsia="Times New Roman" w:hAnsi="Times New Roman" w:cs="Times New Roman"/>
          <w:sz w:val="26"/>
          <w:szCs w:val="26"/>
          <w:lang w:eastAsia="ru-RU"/>
        </w:rPr>
        <w:t xml:space="preserve"> сельсовет                               </w:t>
      </w:r>
      <w:r w:rsidR="00B36427" w:rsidRPr="004F413F">
        <w:rPr>
          <w:rFonts w:ascii="Times New Roman" w:eastAsia="Times New Roman" w:hAnsi="Times New Roman" w:cs="Times New Roman"/>
          <w:sz w:val="26"/>
          <w:szCs w:val="26"/>
          <w:lang w:eastAsia="ru-RU"/>
        </w:rPr>
        <w:t xml:space="preserve">                       </w:t>
      </w:r>
      <w:r w:rsidRPr="004F413F">
        <w:rPr>
          <w:rFonts w:ascii="Times New Roman" w:eastAsia="Times New Roman" w:hAnsi="Times New Roman" w:cs="Times New Roman"/>
          <w:sz w:val="26"/>
          <w:szCs w:val="26"/>
          <w:lang w:eastAsia="ru-RU"/>
        </w:rPr>
        <w:t xml:space="preserve"> Н.С. Ефремов</w:t>
      </w:r>
    </w:p>
    <w:p w:rsidR="00F16B5F" w:rsidRDefault="00F16B5F" w:rsidP="00AB6ACB">
      <w:pPr>
        <w:spacing w:after="0" w:line="240" w:lineRule="auto"/>
        <w:rPr>
          <w:rFonts w:ascii="Times New Roman" w:eastAsia="Times New Roman" w:hAnsi="Times New Roman" w:cs="Times New Roman"/>
          <w:lang w:eastAsia="ru-RU"/>
        </w:rPr>
      </w:pPr>
    </w:p>
    <w:p w:rsidR="00F16B5F" w:rsidRPr="00AB6ACB" w:rsidRDefault="00F16B5F" w:rsidP="00AB6ACB">
      <w:pPr>
        <w:spacing w:after="0" w:line="240" w:lineRule="auto"/>
        <w:rPr>
          <w:rFonts w:ascii="Times New Roman" w:eastAsia="Times New Roman" w:hAnsi="Times New Roman" w:cs="Times New Roman"/>
          <w:lang w:eastAsia="ru-RU"/>
        </w:rPr>
      </w:pPr>
    </w:p>
    <w:p w:rsidR="00F16B5F" w:rsidRPr="00AB6ACB" w:rsidRDefault="00F16B5F" w:rsidP="00AB6ACB">
      <w:pPr>
        <w:spacing w:after="0" w:line="240" w:lineRule="auto"/>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  Утвержден</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постановлением Администрации</w:t>
      </w:r>
    </w:p>
    <w:p w:rsidR="00B36427" w:rsidRPr="00AB6ACB" w:rsidRDefault="00B36427"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сельского поселения </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w:t>
      </w:r>
    </w:p>
    <w:p w:rsidR="00F16B5F" w:rsidRPr="00AB6ACB" w:rsidRDefault="004F413F" w:rsidP="00AB6ACB">
      <w:pPr>
        <w:widowControl w:val="0"/>
        <w:spacing w:after="0" w:line="240" w:lineRule="auto"/>
        <w:ind w:firstLine="567"/>
        <w:contextualSpacing/>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27.09 2022 года №52</w:t>
      </w: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АДМИНИСТРАТИВНЫЙ РЕГЛАМЕНТ </w:t>
      </w: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AB6ACB">
        <w:rPr>
          <w:rFonts w:ascii="Times New Roman" w:eastAsia="Times New Roman" w:hAnsi="Times New Roman" w:cs="Times New Roman"/>
          <w:b/>
          <w:lang w:eastAsia="ru-RU"/>
        </w:rPr>
        <w:t xml:space="preserve">предоставления муниципальной услуги </w:t>
      </w:r>
      <w:r w:rsidRPr="00AB6ACB">
        <w:rPr>
          <w:rFonts w:ascii="Times New Roman" w:eastAsia="Times New Roman" w:hAnsi="Times New Roman" w:cs="Times New Roman"/>
          <w:b/>
          <w:bCs/>
          <w:lang w:eastAsia="ru-RU"/>
        </w:rPr>
        <w:t>«</w:t>
      </w:r>
      <w:r w:rsidRPr="00AB6ACB">
        <w:rPr>
          <w:rFonts w:ascii="Times New Roman" w:eastAsia="Times New Roman" w:hAnsi="Times New Roman" w:cs="Times New Roman"/>
          <w:b/>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
          <w:bCs/>
          <w:lang w:eastAsia="ru-RU"/>
        </w:rPr>
        <w:t xml:space="preserve">» в </w:t>
      </w:r>
      <w:r w:rsidRPr="00AB6ACB">
        <w:rPr>
          <w:rFonts w:ascii="Times New Roman" w:eastAsia="Times New Roman" w:hAnsi="Times New Roman" w:cs="Times New Roman"/>
          <w:b/>
          <w:lang w:eastAsia="ru-RU"/>
        </w:rPr>
        <w:t xml:space="preserve">Администрации сельского поселения  </w:t>
      </w:r>
      <w:r w:rsidR="00BB0DE5">
        <w:rPr>
          <w:rFonts w:ascii="Times New Roman" w:eastAsia="Times New Roman" w:hAnsi="Times New Roman" w:cs="Times New Roman"/>
          <w:b/>
          <w:lang w:eastAsia="ru-RU"/>
        </w:rPr>
        <w:t>Чуваш-</w:t>
      </w:r>
      <w:proofErr w:type="spellStart"/>
      <w:r w:rsidR="00BB0DE5">
        <w:rPr>
          <w:rFonts w:ascii="Times New Roman" w:eastAsia="Times New Roman" w:hAnsi="Times New Roman" w:cs="Times New Roman"/>
          <w:b/>
          <w:lang w:eastAsia="ru-RU"/>
        </w:rPr>
        <w:t>Карамалинский</w:t>
      </w:r>
      <w:proofErr w:type="spellEnd"/>
      <w:r w:rsidRPr="00AB6ACB">
        <w:rPr>
          <w:rFonts w:ascii="Times New Roman" w:eastAsia="Times New Roman" w:hAnsi="Times New Roman" w:cs="Times New Roman"/>
          <w:b/>
          <w:lang w:eastAsia="ru-RU"/>
        </w:rPr>
        <w:t xml:space="preserve"> сельсовет</w:t>
      </w:r>
    </w:p>
    <w:p w:rsidR="00F16B5F" w:rsidRPr="00AB6ACB" w:rsidRDefault="00F16B5F" w:rsidP="00AB6ACB">
      <w:pPr>
        <w:widowControl w:val="0"/>
        <w:tabs>
          <w:tab w:val="left" w:pos="567"/>
        </w:tabs>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426"/>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 Общие положения</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rPr>
      </w:pPr>
      <w:r w:rsidRPr="00AB6ACB">
        <w:rPr>
          <w:rFonts w:ascii="Times New Roman" w:eastAsia="Times New Roman" w:hAnsi="Times New Roman" w:cs="Times New Roman"/>
          <w:b/>
        </w:rPr>
        <w:t>Предмет регулирования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1.1. </w:t>
      </w:r>
      <w:proofErr w:type="gramStart"/>
      <w:r w:rsidRPr="00AB6ACB">
        <w:rPr>
          <w:rFonts w:ascii="Times New Roman" w:eastAsia="Times New Roman" w:hAnsi="Times New Roman" w:cs="Times New Roman"/>
          <w:lang w:eastAsia="ru-RU"/>
        </w:rPr>
        <w:t xml:space="preserve">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w:t>
      </w:r>
      <w:proofErr w:type="gramEnd"/>
      <w:r w:rsidRPr="00AB6ACB">
        <w:rPr>
          <w:rFonts w:ascii="Times New Roman" w:eastAsia="Times New Roman" w:hAnsi="Times New Roman" w:cs="Times New Roman"/>
          <w:lang w:eastAsia="ru-RU"/>
        </w:rPr>
        <w:t xml:space="preserve">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AB6ACB">
        <w:rPr>
          <w:rFonts w:ascii="Times New Roman" w:eastAsia="Times New Roman" w:hAnsi="Times New Roman" w:cs="Times New Roman"/>
          <w:lang w:eastAsia="ru-RU"/>
        </w:rPr>
        <w:t>для</w:t>
      </w:r>
      <w:proofErr w:type="gramEnd"/>
      <w:r w:rsidRPr="00AB6ACB">
        <w:rPr>
          <w:rFonts w:ascii="Times New Roman" w:eastAsia="Times New Roman" w:hAnsi="Times New Roman" w:cs="Times New Roman"/>
          <w:lang w:eastAsia="ru-RU"/>
        </w:rPr>
        <w:t>:</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обеспечения обороны страны и безопасности государства;</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сброса сточных вод;</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гидротехнических сооружений;</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создания стационарных и плавучих (подвижных) буровых установок (платформ) и искусственных островов;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разведки и добычи полезных ископаемых;</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удаления затонувшего имущества</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сплава древесины </w:t>
      </w:r>
      <w:proofErr w:type="gramStart"/>
      <w:r w:rsidRPr="00AB6ACB">
        <w:rPr>
          <w:rFonts w:ascii="Times New Roman" w:eastAsia="Times New Roman" w:hAnsi="Times New Roman" w:cs="Times New Roman"/>
          <w:lang w:eastAsia="ru-RU"/>
        </w:rPr>
        <w:t xml:space="preserve">( </w:t>
      </w:r>
      <w:proofErr w:type="gramEnd"/>
      <w:r w:rsidRPr="00AB6ACB">
        <w:rPr>
          <w:rFonts w:ascii="Times New Roman" w:eastAsia="Times New Roman" w:hAnsi="Times New Roman" w:cs="Times New Roman"/>
          <w:lang w:eastAsia="ru-RU"/>
        </w:rPr>
        <w:t>лесоматериалов);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забора (изъятия) водных ресурсов из водных объектов для гидромелиорации земель;</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забора (изъятия) водных ресурсов из водных объектов и сброса сточных вод для осуществления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tabs>
          <w:tab w:val="left" w:pos="1134"/>
        </w:tabs>
        <w:autoSpaceDE w:val="0"/>
        <w:autoSpaceDN w:val="0"/>
        <w:adjustRightInd w:val="0"/>
        <w:spacing w:after="0" w:line="240" w:lineRule="auto"/>
        <w:ind w:left="567"/>
        <w:jc w:val="both"/>
        <w:rPr>
          <w:rFonts w:ascii="Times New Roman" w:eastAsia="Times New Roman" w:hAnsi="Times New Roman" w:cs="Times New Roman"/>
          <w:lang w:eastAsia="ru-RU"/>
        </w:rPr>
      </w:pPr>
    </w:p>
    <w:p w:rsidR="00F16B5F" w:rsidRPr="00AB6ACB" w:rsidRDefault="00F16B5F" w:rsidP="00AB6ACB">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Круг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1.2. Заявителями являются физические лица, юридические лица или индивидуальные предприниматели.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rPr>
      </w:pPr>
      <w:r w:rsidRPr="00AB6ACB">
        <w:rPr>
          <w:rFonts w:ascii="Times New Roman" w:eastAsia="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bCs/>
          <w:lang w:eastAsia="ru-RU"/>
        </w:rPr>
        <w:t xml:space="preserve">Требования к порядку информирования о предоставлении </w:t>
      </w:r>
      <w:r w:rsidRPr="00AB6ACB">
        <w:rPr>
          <w:rFonts w:ascii="Times New Roman" w:eastAsia="Times New Roman" w:hAnsi="Times New Roman" w:cs="Times New Roman"/>
          <w:b/>
          <w:bCs/>
          <w:lang w:eastAsia="ru-RU"/>
        </w:rPr>
        <w:br/>
        <w:t>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1.4.</w:t>
      </w:r>
      <w:r w:rsidRPr="00AB6ACB">
        <w:rPr>
          <w:rFonts w:ascii="Times New Roman" w:eastAsia="Times New Roman" w:hAnsi="Times New Roman" w:cs="Times New Roman"/>
          <w:lang w:eastAsia="ru-RU"/>
        </w:rPr>
        <w:tab/>
        <w:t>Информирование о порядке предоставления муниципальной услуги осуществляется:</w:t>
      </w:r>
    </w:p>
    <w:p w:rsidR="00F16B5F" w:rsidRPr="00AB6ACB" w:rsidRDefault="00F16B5F" w:rsidP="00AB6ACB">
      <w:pPr>
        <w:widowControl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непосредственно при личном приеме заявителя в </w:t>
      </w:r>
      <w:r w:rsidRPr="00AB6ACB">
        <w:rPr>
          <w:rFonts w:ascii="Times New Roman" w:eastAsia="Times New Roman" w:hAnsi="Times New Roman" w:cs="Times New Roman"/>
          <w:bCs/>
          <w:lang w:eastAsia="ru-RU"/>
        </w:rPr>
        <w:t xml:space="preserve">Администрации </w:t>
      </w:r>
      <w:r w:rsidRPr="00AB6ACB">
        <w:rPr>
          <w:rFonts w:ascii="Times New Roman" w:eastAsia="Times New Roman" w:hAnsi="Times New Roman" w:cs="Times New Roman"/>
          <w:lang w:eastAsia="ru-RU"/>
        </w:rPr>
        <w:t xml:space="preserve">сельского поселения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 муниципального района </w:t>
      </w:r>
      <w:proofErr w:type="spellStart"/>
      <w:r w:rsidRPr="00AB6ACB">
        <w:rPr>
          <w:rFonts w:ascii="Times New Roman" w:eastAsia="Times New Roman" w:hAnsi="Times New Roman" w:cs="Times New Roman"/>
          <w:lang w:eastAsia="ru-RU"/>
        </w:rPr>
        <w:t>Аургазинский</w:t>
      </w:r>
      <w:proofErr w:type="spellEnd"/>
      <w:r w:rsidRPr="00AB6ACB">
        <w:rPr>
          <w:rFonts w:ascii="Times New Roman" w:eastAsia="Times New Roman" w:hAnsi="Times New Roman" w:cs="Times New Roman"/>
          <w:lang w:eastAsia="ru-RU"/>
        </w:rPr>
        <w:t xml:space="preserve"> район Республики Башкортостан </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 xml:space="preserve"> (далее – Администрация) или многофункциональном </w:t>
      </w:r>
      <w:proofErr w:type="gramStart"/>
      <w:r w:rsidRPr="00AB6ACB">
        <w:rPr>
          <w:rFonts w:ascii="Times New Roman" w:eastAsia="Times New Roman" w:hAnsi="Times New Roman" w:cs="Times New Roman"/>
        </w:rPr>
        <w:t>центре</w:t>
      </w:r>
      <w:proofErr w:type="gramEnd"/>
      <w:r w:rsidRPr="00AB6ACB">
        <w:rPr>
          <w:rFonts w:ascii="Times New Roman" w:eastAsia="Times New Roman" w:hAnsi="Times New Roman" w:cs="Times New Roman"/>
        </w:rPr>
        <w:t xml:space="preserve"> предоставления государственных и муниципальных услуг </w:t>
      </w:r>
      <w:r w:rsidRPr="00AB6ACB">
        <w:rPr>
          <w:rFonts w:ascii="Times New Roman" w:eastAsia="Times New Roman" w:hAnsi="Times New Roman" w:cs="Times New Roman"/>
        </w:rPr>
        <w:br/>
        <w:t>(далее – многофункциональный центр);</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 телефону в Администрации или многофункциональном центре;</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письменно, в том числе посредством электронной почты, факсимильной связи;</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в открытой и доступной форме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официальном сайте Администрации http://kileevo.ru/;</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1.5.</w:t>
      </w:r>
      <w:r w:rsidRPr="00AB6ACB">
        <w:rPr>
          <w:rFonts w:ascii="Times New Roman" w:eastAsia="Times New Roman" w:hAnsi="Times New Roman" w:cs="Times New Roman"/>
          <w:lang w:eastAsia="ru-RU"/>
        </w:rPr>
        <w:tab/>
        <w:t>Информирование осуществляется по вопросам, касающимся: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способов подачи заявления о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адресов Администрации </w:t>
      </w:r>
      <w:r w:rsidRPr="00AB6ACB">
        <w:rPr>
          <w:rFonts w:ascii="Times New Roman" w:eastAsia="Times New Roman" w:hAnsi="Times New Roman" w:cs="Times New Roman"/>
          <w:lang w:eastAsia="ru-RU"/>
        </w:rPr>
        <w:br/>
        <w:t>и многофункциональных центров, обращение в которые необходимо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справочной информации о работе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порядка и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порядка получения сведений о ходе рассмотрения заявления </w:t>
      </w:r>
      <w:r w:rsidRPr="00AB6ACB">
        <w:rPr>
          <w:rFonts w:ascii="Times New Roman" w:eastAsia="Times New Roman" w:hAnsi="Times New Roman" w:cs="Times New Roman"/>
          <w:lang w:eastAsia="ru-RU"/>
        </w:rPr>
        <w:br/>
        <w:t>о предоставлении муниципальной услуги и о результатах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1.6.</w:t>
      </w:r>
      <w:r w:rsidRPr="00AB6ACB">
        <w:rPr>
          <w:rFonts w:ascii="Times New Roman" w:eastAsia="Times New Roman" w:hAnsi="Times New Roman" w:cs="Times New Roman"/>
          <w:lang w:eastAsia="ru-RU"/>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AB6ACB">
        <w:rPr>
          <w:rFonts w:ascii="Times New Roman" w:eastAsia="Times New Roman" w:hAnsi="Times New Roman" w:cs="Times New Roman"/>
          <w:lang w:eastAsia="ru-RU"/>
        </w:rPr>
        <w:t>осуществляющий</w:t>
      </w:r>
      <w:proofErr w:type="gramEnd"/>
      <w:r w:rsidRPr="00AB6ACB">
        <w:rPr>
          <w:rFonts w:ascii="Times New Roman" w:eastAsia="Times New Roman" w:hAnsi="Times New Roman" w:cs="Times New Roman"/>
          <w:lang w:eastAsia="ru-RU"/>
        </w:rPr>
        <w:t xml:space="preserve"> консультирование, подробно и в вежливой (корректной) форме информирует обратившихся по интересующим вопросам.</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Если должностное лицо Администрации </w:t>
      </w:r>
      <w:r w:rsidRPr="00AB6ACB">
        <w:rPr>
          <w:rFonts w:ascii="Times New Roman" w:eastAsia="Times New Roman" w:hAnsi="Times New Roman" w:cs="Times New Roman"/>
          <w:lang w:eastAsia="ru-RU"/>
        </w:rPr>
        <w:br/>
        <w:t xml:space="preserve">не может самостоятельно дать ответ, телефонный </w:t>
      </w:r>
      <w:proofErr w:type="spellStart"/>
      <w:r w:rsidRPr="00AB6ACB">
        <w:rPr>
          <w:rFonts w:ascii="Times New Roman" w:eastAsia="Times New Roman" w:hAnsi="Times New Roman" w:cs="Times New Roman"/>
          <w:lang w:eastAsia="ru-RU"/>
        </w:rPr>
        <w:t>звонокдолжен</w:t>
      </w:r>
      <w:proofErr w:type="spellEnd"/>
      <w:r w:rsidRPr="00AB6ACB">
        <w:rPr>
          <w:rFonts w:ascii="Times New Roman" w:eastAsia="Times New Roman" w:hAnsi="Times New Roman" w:cs="Times New Roman"/>
          <w:lang w:eastAsia="ru-RU"/>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изложить обращение в письменной форме;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назначить другое время для консультаций.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Администрации, </w:t>
      </w:r>
      <w:proofErr w:type="gramStart"/>
      <w:r w:rsidRPr="00AB6ACB">
        <w:rPr>
          <w:rFonts w:ascii="Times New Roman" w:eastAsia="Times New Roman" w:hAnsi="Times New Roman" w:cs="Times New Roman"/>
          <w:lang w:eastAsia="ru-RU"/>
        </w:rPr>
        <w:t>осуществляющий</w:t>
      </w:r>
      <w:proofErr w:type="gramEnd"/>
      <w:r w:rsidRPr="00AB6ACB">
        <w:rPr>
          <w:rFonts w:ascii="Times New Roman" w:eastAsia="Times New Roman" w:hAnsi="Times New Roman" w:cs="Times New Roman"/>
          <w:lang w:eastAsia="ru-RU"/>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1.7.</w:t>
      </w:r>
      <w:r w:rsidRPr="00AB6ACB">
        <w:rPr>
          <w:rFonts w:ascii="Times New Roman" w:eastAsia="Times New Roman" w:hAnsi="Times New Roman" w:cs="Times New Roman"/>
          <w:lang w:eastAsia="ru-RU"/>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ACB">
          <w:rPr>
            <w:rFonts w:ascii="Times New Roman" w:eastAsia="Times New Roman" w:hAnsi="Times New Roman" w:cs="Times New Roman"/>
            <w:color w:val="0000FF"/>
            <w:u w:val="single"/>
            <w:lang w:eastAsia="ru-RU"/>
          </w:rPr>
          <w:t>пункте</w:t>
        </w:r>
      </w:hyperlink>
      <w:r w:rsidRPr="00AB6AC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16B5F" w:rsidRPr="00AB6ACB" w:rsidRDefault="00F16B5F" w:rsidP="00AB6ACB">
      <w:pPr>
        <w:autoSpaceDE w:val="0"/>
        <w:autoSpaceDN w:val="0"/>
        <w:adjustRightInd w:val="0"/>
        <w:spacing w:after="0" w:line="240" w:lineRule="auto"/>
        <w:ind w:firstLineChars="125" w:firstLine="275"/>
        <w:jc w:val="both"/>
        <w:rPr>
          <w:rFonts w:ascii="Times New Roman" w:eastAsia="Times New Roman" w:hAnsi="Times New Roman" w:cs="Times New Roman"/>
        </w:rPr>
      </w:pPr>
      <w:r w:rsidRPr="00AB6ACB">
        <w:rPr>
          <w:rFonts w:ascii="Times New Roman" w:eastAsia="Times New Roman" w:hAnsi="Times New Roman" w:cs="Times New Roman"/>
        </w:rPr>
        <w:lastRenderedPageBreak/>
        <w:t>1.8.</w:t>
      </w:r>
      <w:r w:rsidRPr="00AB6ACB">
        <w:rPr>
          <w:rFonts w:ascii="Times New Roman" w:eastAsia="Times New Roman" w:hAnsi="Times New Roman" w:cs="Times New Roman"/>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16B5F" w:rsidRPr="00AB6ACB" w:rsidRDefault="00B36427" w:rsidP="00AB6ACB">
      <w:pPr>
        <w:autoSpaceDE w:val="0"/>
        <w:autoSpaceDN w:val="0"/>
        <w:adjustRightInd w:val="0"/>
        <w:spacing w:after="0" w:line="240" w:lineRule="auto"/>
        <w:contextualSpacing/>
        <w:jc w:val="both"/>
      </w:pPr>
      <w:r w:rsidRPr="00AB6ACB">
        <w:rPr>
          <w:rFonts w:ascii="Times New Roman" w:hAnsi="Times New Roman" w:cs="Times New Roman"/>
        </w:rPr>
        <w:t xml:space="preserve">    1.9.</w:t>
      </w:r>
      <w:r w:rsidR="00F16B5F" w:rsidRPr="00AB6ACB">
        <w:rPr>
          <w:rFonts w:ascii="Times New Roman" w:hAnsi="Times New Roman" w:cs="Times New Roman"/>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w:t>
      </w:r>
      <w:r w:rsidR="00F16B5F" w:rsidRPr="00AB6ACB">
        <w:t xml:space="preserve"> информация:</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F16B5F" w:rsidRPr="00AB6ACB" w:rsidRDefault="00F16B5F" w:rsidP="00AB6ACB">
      <w:pPr>
        <w:numPr>
          <w:ilvl w:val="1"/>
          <w:numId w:val="8"/>
        </w:numPr>
        <w:autoSpaceDE w:val="0"/>
        <w:autoSpaceDN w:val="0"/>
        <w:adjustRightInd w:val="0"/>
        <w:spacing w:after="0" w:line="240" w:lineRule="auto"/>
        <w:ind w:left="1418"/>
        <w:contextualSpacing/>
        <w:jc w:val="both"/>
        <w:rPr>
          <w:rFonts w:ascii="Times New Roman" w:eastAsia="Times New Roman" w:hAnsi="Times New Roman" w:cs="Times New Roman"/>
        </w:rPr>
      </w:pPr>
      <w:r w:rsidRPr="00AB6ACB">
        <w:rPr>
          <w:rFonts w:ascii="Times New Roman" w:eastAsia="Times New Roman" w:hAnsi="Times New Roman" w:cs="Times New Roman"/>
        </w:rPr>
        <w:t>В залах ожидания Администрации</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форма, место размещения и способы</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lang w:eastAsia="ru-RU"/>
        </w:rPr>
        <w:t>получения справочной информации</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rPr>
      </w:pPr>
      <w:r w:rsidRPr="00AB6ACB">
        <w:rPr>
          <w:rFonts w:ascii="Times New Roman" w:eastAsia="Times New Roman" w:hAnsi="Times New Roman" w:cs="Times New Roman"/>
        </w:rPr>
        <w:t>1.13.</w:t>
      </w:r>
      <w:r w:rsidRPr="00AB6ACB">
        <w:rPr>
          <w:rFonts w:ascii="Times New Roman" w:eastAsia="Times New Roman" w:hAnsi="Times New Roman" w:cs="Times New Roman"/>
        </w:rPr>
        <w:tab/>
      </w:r>
      <w:r w:rsidRPr="00AB6ACB">
        <w:rPr>
          <w:rFonts w:ascii="Times New Roman" w:eastAsia="Times New Roman" w:hAnsi="Times New Roman" w:cs="Times New Roman"/>
        </w:rPr>
        <w:tab/>
        <w:t>С</w:t>
      </w:r>
      <w:r w:rsidRPr="00AB6ACB">
        <w:rPr>
          <w:rFonts w:ascii="Times New Roman" w:eastAsia="Times New Roman" w:hAnsi="Times New Roman" w:cs="Times New Roman"/>
          <w:bCs/>
        </w:rPr>
        <w:t xml:space="preserve">правочная информация об </w:t>
      </w:r>
      <w:r w:rsidRPr="00AB6ACB">
        <w:rPr>
          <w:rFonts w:ascii="Times New Roman" w:eastAsia="Times New Roman" w:hAnsi="Times New Roman" w:cs="Times New Roman"/>
        </w:rPr>
        <w:t xml:space="preserve">Администрации, структурных подразделениях, предоставляющих муниципальную услугу, </w:t>
      </w:r>
      <w:r w:rsidRPr="00AB6ACB">
        <w:rPr>
          <w:rFonts w:ascii="Times New Roman" w:eastAsia="Times New Roman" w:hAnsi="Times New Roman" w:cs="Times New Roman"/>
          <w:bCs/>
        </w:rPr>
        <w:t xml:space="preserve">размещена </w:t>
      </w:r>
      <w:proofErr w:type="gramStart"/>
      <w:r w:rsidRPr="00AB6ACB">
        <w:rPr>
          <w:rFonts w:ascii="Times New Roman" w:eastAsia="Times New Roman" w:hAnsi="Times New Roman" w:cs="Times New Roman"/>
          <w:bCs/>
        </w:rPr>
        <w:t>на</w:t>
      </w:r>
      <w:proofErr w:type="gramEnd"/>
      <w:r w:rsidRPr="00AB6ACB">
        <w:rPr>
          <w:rFonts w:ascii="Times New Roman" w:eastAsia="Times New Roman" w:hAnsi="Times New Roman" w:cs="Times New Roman"/>
          <w:bCs/>
        </w:rPr>
        <w:t>:</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информационных </w:t>
      </w:r>
      <w:proofErr w:type="gramStart"/>
      <w:r w:rsidRPr="00AB6ACB">
        <w:rPr>
          <w:rFonts w:ascii="Times New Roman" w:eastAsia="Times New Roman" w:hAnsi="Times New Roman" w:cs="Times New Roman"/>
          <w:bCs/>
          <w:lang w:eastAsia="ru-RU"/>
        </w:rPr>
        <w:t>стендах</w:t>
      </w:r>
      <w:proofErr w:type="gramEnd"/>
      <w:r w:rsidRPr="00AB6ACB">
        <w:rPr>
          <w:rFonts w:ascii="Times New Roman" w:eastAsia="Times New Roman" w:hAnsi="Times New Roman" w:cs="Times New Roman"/>
          <w:bCs/>
          <w:lang w:eastAsia="ru-RU"/>
        </w:rPr>
        <w:t xml:space="preserve">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proofErr w:type="gramStart"/>
      <w:r w:rsidRPr="00AB6ACB">
        <w:rPr>
          <w:rFonts w:ascii="Times New Roman" w:eastAsia="Times New Roman" w:hAnsi="Times New Roman" w:cs="Times New Roman"/>
          <w:bCs/>
          <w:lang w:eastAsia="ru-RU"/>
        </w:rPr>
        <w:t>официальном</w:t>
      </w:r>
      <w:proofErr w:type="gramEnd"/>
      <w:r w:rsidRPr="00AB6ACB">
        <w:rPr>
          <w:rFonts w:ascii="Times New Roman" w:eastAsia="Times New Roman" w:hAnsi="Times New Roman" w:cs="Times New Roman"/>
          <w:bCs/>
          <w:lang w:eastAsia="ru-RU"/>
        </w:rPr>
        <w:t xml:space="preserve"> </w:t>
      </w:r>
      <w:proofErr w:type="spellStart"/>
      <w:r w:rsidRPr="00AB6ACB">
        <w:rPr>
          <w:rFonts w:ascii="Times New Roman" w:eastAsia="Times New Roman" w:hAnsi="Times New Roman" w:cs="Times New Roman"/>
          <w:bCs/>
          <w:lang w:eastAsia="ru-RU"/>
        </w:rPr>
        <w:t>сайте</w:t>
      </w:r>
      <w:r w:rsidRPr="00AB6ACB">
        <w:rPr>
          <w:rFonts w:ascii="Times New Roman" w:eastAsia="Times New Roman" w:hAnsi="Times New Roman" w:cs="Times New Roman"/>
          <w:lang w:eastAsia="ru-RU"/>
        </w:rPr>
        <w:t>Администрации</w:t>
      </w:r>
      <w:proofErr w:type="spellEnd"/>
      <w:r w:rsidRPr="00AB6ACB">
        <w:rPr>
          <w:rFonts w:ascii="Times New Roman" w:eastAsia="Times New Roman" w:hAnsi="Times New Roman" w:cs="Times New Roman"/>
          <w:bCs/>
          <w:lang w:eastAsia="ru-RU"/>
        </w:rPr>
        <w:t xml:space="preserve"> в информационно-телекоммуникационной сети Интернет </w:t>
      </w:r>
      <w:hyperlink r:id="rId9" w:history="1">
        <w:r w:rsidRPr="00AB6ACB">
          <w:rPr>
            <w:rFonts w:ascii="Times New Roman" w:eastAsia="Times New Roman" w:hAnsi="Times New Roman" w:cs="Times New Roman"/>
            <w:color w:val="0000FF"/>
            <w:u w:val="single"/>
            <w:lang w:eastAsia="ru-RU"/>
          </w:rPr>
          <w:t>http://</w:t>
        </w:r>
      </w:hyperlink>
      <w:proofErr w:type="spellStart"/>
      <w:r w:rsidR="00BB0DE5">
        <w:rPr>
          <w:rFonts w:ascii="Times New Roman" w:eastAsia="Times New Roman" w:hAnsi="Times New Roman" w:cs="Times New Roman"/>
          <w:color w:val="0000FF"/>
          <w:u w:val="single"/>
          <w:lang w:val="en-US" w:eastAsia="ru-RU"/>
        </w:rPr>
        <w:t>chuy</w:t>
      </w:r>
      <w:proofErr w:type="spellEnd"/>
      <w:r w:rsidR="00BB0DE5" w:rsidRPr="00BB0DE5">
        <w:rPr>
          <w:rFonts w:ascii="Times New Roman" w:eastAsia="Times New Roman" w:hAnsi="Times New Roman" w:cs="Times New Roman"/>
          <w:color w:val="0000FF"/>
          <w:u w:val="single"/>
          <w:lang w:eastAsia="ru-RU"/>
        </w:rPr>
        <w:t>-</w:t>
      </w:r>
      <w:proofErr w:type="spellStart"/>
      <w:r w:rsidR="00BB0DE5">
        <w:rPr>
          <w:rFonts w:ascii="Times New Roman" w:eastAsia="Times New Roman" w:hAnsi="Times New Roman" w:cs="Times New Roman"/>
          <w:color w:val="0000FF"/>
          <w:u w:val="single"/>
          <w:lang w:val="en-US" w:eastAsia="ru-RU"/>
        </w:rPr>
        <w:t>karamal</w:t>
      </w:r>
      <w:proofErr w:type="spellEnd"/>
      <w:r w:rsidRPr="00AB6ACB">
        <w:rPr>
          <w:rFonts w:ascii="Times New Roman" w:eastAsia="Times New Roman" w:hAnsi="Times New Roman" w:cs="Times New Roman"/>
          <w:color w:val="0000FF"/>
          <w:u w:val="single"/>
          <w:lang w:eastAsia="ru-RU"/>
        </w:rPr>
        <w:t>.</w:t>
      </w:r>
      <w:proofErr w:type="spellStart"/>
      <w:r w:rsidRPr="00AB6ACB">
        <w:rPr>
          <w:rFonts w:ascii="Times New Roman" w:eastAsia="Times New Roman" w:hAnsi="Times New Roman" w:cs="Times New Roman"/>
          <w:color w:val="0000FF"/>
          <w:u w:val="single"/>
          <w:lang w:eastAsia="ru-RU"/>
        </w:rPr>
        <w:t>ru</w:t>
      </w:r>
      <w:proofErr w:type="spellEnd"/>
      <w:r w:rsidRPr="00AB6ACB">
        <w:rPr>
          <w:rFonts w:ascii="Times New Roman" w:eastAsia="Times New Roman" w:hAnsi="Times New Roman" w:cs="Times New Roman"/>
          <w:color w:val="0000FF"/>
          <w:u w:val="single"/>
          <w:lang w:eastAsia="ru-RU"/>
        </w:rPr>
        <w:t>/</w:t>
      </w:r>
      <w:r w:rsidRPr="00AB6ACB">
        <w:rPr>
          <w:rFonts w:ascii="Times New Roman" w:eastAsia="Times New Roman" w:hAnsi="Times New Roman" w:cs="Times New Roman"/>
          <w:bCs/>
          <w:lang w:eastAsia="ru-RU"/>
        </w:rPr>
        <w:t xml:space="preserve">  (далее – официальный сайт);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 xml:space="preserve">в </w:t>
      </w:r>
      <w:r w:rsidRPr="00AB6ACB">
        <w:rPr>
          <w:rFonts w:ascii="Times New Roman" w:eastAsia="Times New Roman" w:hAnsi="Times New Roman" w:cs="Times New Roman"/>
          <w:lang w:eastAsia="ru-RU"/>
        </w:rPr>
        <w:t>государственной информационной системе «Реестр государственных и муниципальных услуг (функций) Республики Башкортостан» и</w:t>
      </w:r>
      <w:r w:rsidRPr="00AB6ACB">
        <w:rPr>
          <w:rFonts w:ascii="Times New Roman" w:eastAsia="Times New Roman" w:hAnsi="Times New Roman" w:cs="Times New Roman"/>
          <w:bCs/>
          <w:lang w:eastAsia="ru-RU"/>
        </w:rPr>
        <w:t xml:space="preserve"> на </w:t>
      </w:r>
      <w:r w:rsidRPr="00AB6ACB">
        <w:rPr>
          <w:rFonts w:ascii="Times New Roman" w:eastAsia="Times New Roman" w:hAnsi="Times New Roman" w:cs="Times New Roman"/>
          <w:lang w:eastAsia="ru-RU"/>
        </w:rPr>
        <w:t>РПГУ</w:t>
      </w:r>
      <w:r w:rsidRPr="00AB6ACB">
        <w:rPr>
          <w:rFonts w:ascii="Times New Roman" w:eastAsia="Times New Roman" w:hAnsi="Times New Roman" w:cs="Times New Roman"/>
          <w:bCs/>
          <w:lang w:eastAsia="ru-RU"/>
        </w:rPr>
        <w:t xml:space="preserve">.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Справочной является информация: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 Стандарт предоставления муниципальной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Calibri"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органа местного самоуправления (организации), </w:t>
      </w: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proofErr w:type="gramStart"/>
      <w:r w:rsidRPr="00AB6ACB">
        <w:rPr>
          <w:rFonts w:ascii="Times New Roman" w:eastAsia="Calibri" w:hAnsi="Times New Roman" w:cs="Times New Roman"/>
          <w:b/>
          <w:lang w:eastAsia="ru-RU"/>
        </w:rPr>
        <w:t>предоставляющего</w:t>
      </w:r>
      <w:proofErr w:type="gramEnd"/>
      <w:r w:rsidRPr="00AB6ACB">
        <w:rPr>
          <w:rFonts w:ascii="Times New Roman" w:eastAsia="Calibri" w:hAnsi="Times New Roman" w:cs="Times New Roman"/>
          <w:b/>
          <w:lang w:eastAsia="ru-RU"/>
        </w:rPr>
        <w:t xml:space="preserve"> (щей)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lastRenderedPageBreak/>
        <w:t xml:space="preserve">2.2. </w:t>
      </w:r>
      <w:r w:rsidRPr="00AB6ACB">
        <w:rPr>
          <w:rFonts w:ascii="Times New Roman" w:eastAsia="Calibri" w:hAnsi="Times New Roman" w:cs="Times New Roman"/>
        </w:rPr>
        <w:t xml:space="preserve">Муниципальная услуга предоставляется Администрацией  сельского поселения </w:t>
      </w:r>
      <w:r w:rsidR="00BB0DE5">
        <w:rPr>
          <w:rFonts w:ascii="Times New Roman" w:eastAsia="Calibri" w:hAnsi="Times New Roman" w:cs="Times New Roman"/>
        </w:rPr>
        <w:t>Чуваш-</w:t>
      </w:r>
      <w:proofErr w:type="spellStart"/>
      <w:r w:rsidR="00BB0DE5">
        <w:rPr>
          <w:rFonts w:ascii="Times New Roman" w:eastAsia="Calibri" w:hAnsi="Times New Roman" w:cs="Times New Roman"/>
        </w:rPr>
        <w:t>Карамалинский</w:t>
      </w:r>
      <w:proofErr w:type="spellEnd"/>
      <w:r w:rsidRPr="00AB6ACB">
        <w:rPr>
          <w:rFonts w:ascii="Times New Roman" w:eastAsia="Calibri" w:hAnsi="Times New Roman" w:cs="Times New Roman"/>
        </w:rPr>
        <w:t xml:space="preserve"> сельсовет в лице главы администрации, на основании Устава СП.</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B5F" w:rsidRPr="00AB6ACB" w:rsidRDefault="00F16B5F" w:rsidP="00AB6ACB">
      <w:pPr>
        <w:widowControl w:val="0"/>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Описание результата предоставления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2.5. Результатом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на регистрацию в государственном водном реестре;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новое решение </w:t>
      </w:r>
      <w:proofErr w:type="gramStart"/>
      <w:r w:rsidRPr="00AB6ACB">
        <w:rPr>
          <w:rFonts w:ascii="Times New Roman" w:eastAsia="Times New Roman" w:hAnsi="Times New Roman" w:cs="Times New Roman"/>
          <w:lang w:eastAsia="ru-RU"/>
        </w:rPr>
        <w:t>о предоставлении водного объекта в пользование в случае внесения изменений в сведения о водопользователе</w:t>
      </w:r>
      <w:proofErr w:type="gramEnd"/>
      <w:r w:rsidRPr="00AB6ACB">
        <w:rPr>
          <w:rFonts w:ascii="Times New Roman" w:eastAsia="Times New Roman" w:hAnsi="Times New Roman" w:cs="Times New Roman"/>
          <w:lang w:eastAsia="ru-RU"/>
        </w:rPr>
        <w:t>,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мотивированный отказ в предоставлении водного объекта в пользование;</w:t>
      </w:r>
    </w:p>
    <w:p w:rsidR="00F16B5F" w:rsidRPr="00AB6ACB" w:rsidRDefault="00F16B5F" w:rsidP="00AB6ACB">
      <w:pPr>
        <w:numPr>
          <w:ilvl w:val="0"/>
          <w:numId w:val="4"/>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8"/>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2.6. </w:t>
      </w:r>
      <w:proofErr w:type="gramStart"/>
      <w:r w:rsidRPr="00AB6ACB">
        <w:rPr>
          <w:rFonts w:ascii="Times New Roman" w:eastAsia="Times New Roman" w:hAnsi="Times New Roman" w:cs="Times New Roman"/>
          <w:lang w:eastAsia="ru-RU"/>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rsidRPr="00AB6ACB">
        <w:rPr>
          <w:rFonts w:ascii="Times New Roman" w:eastAsia="Times New Roman" w:hAnsi="Times New Roman" w:cs="Times New Roman"/>
          <w:lang w:eastAsia="ru-RU"/>
        </w:rPr>
        <w:t>, и не должен превышать тридцати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Оформление нового решения о предоставлении водного объекта в пользование осуществляется в течение 8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xml:space="preserve"> в Администрацию заявления и документов, указанных в 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xml:space="preserve"> в Администрацию заявления об отказе от дальнейшего использования водного объекта.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w:t>
      </w:r>
      <w:r w:rsidRPr="00AB6ACB">
        <w:rPr>
          <w:rFonts w:ascii="Times New Roman" w:eastAsia="Times New Roman" w:hAnsi="Times New Roman" w:cs="Times New Roman"/>
          <w:lang w:eastAsia="ru-RU"/>
        </w:rPr>
        <w:lastRenderedPageBreak/>
        <w:t>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Нормативные правовые акты, регулирующие </w:t>
      </w: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предоставление </w:t>
      </w:r>
      <w:r w:rsidRPr="00AB6ACB">
        <w:rPr>
          <w:rFonts w:ascii="Times New Roman" w:eastAsia="Times New Roman" w:hAnsi="Times New Roman" w:cs="Times New Roman"/>
          <w:b/>
          <w:bCs/>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F16B5F" w:rsidRPr="00AB6ACB" w:rsidRDefault="00F16B5F" w:rsidP="00AB6ACB">
      <w:pPr>
        <w:widowControl w:val="0"/>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2.8. Исчерпывающий перечень документов, необходимых в соответствии с нормативными правовыми актами для </w:t>
      </w:r>
      <w:r w:rsidRPr="00AB6ACB">
        <w:rPr>
          <w:rFonts w:ascii="Times New Roman" w:eastAsia="Times New Roman" w:hAnsi="Times New Roman" w:cs="Times New Roman"/>
          <w:lang w:eastAsia="ru-RU"/>
        </w:rPr>
        <w:t>предоставления водного объекта в пользование</w:t>
      </w:r>
      <w:r w:rsidRPr="00AB6ACB">
        <w:rPr>
          <w:rFonts w:ascii="Times New Roman" w:eastAsia="Times New Roman" w:hAnsi="Times New Roman" w:cs="Times New Roman"/>
          <w:bCs/>
          <w:lang w:eastAsia="ru-RU"/>
        </w:rPr>
        <w:t>, подлежащих представлению заявителем: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F16B5F" w:rsidRPr="00AB6ACB" w:rsidRDefault="00F16B5F" w:rsidP="00AB6ACB">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на бумажном носителе </w:t>
      </w:r>
      <w:r w:rsidRPr="00AB6ACB">
        <w:rPr>
          <w:rFonts w:ascii="Times New Roman" w:eastAsia="Times New Roman" w:hAnsi="Times New Roman" w:cs="Times New Roman"/>
          <w:bCs/>
          <w:lang w:eastAsia="ru-RU"/>
        </w:rPr>
        <w:t>при личном обращении в Администрацию или многофункциональный центр;</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ab/>
        <w:t xml:space="preserve">– в форме электронного документа с использованием </w:t>
      </w:r>
      <w:r w:rsidRPr="00AB6ACB">
        <w:rPr>
          <w:rFonts w:ascii="Times New Roman" w:eastAsia="Times New Roman" w:hAnsi="Times New Roman" w:cs="Times New Roman"/>
          <w:bCs/>
          <w:lang w:eastAsia="ru-RU"/>
        </w:rPr>
        <w:t>РПГУ (далее – отправление в электронной форме).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заявлении также указывается один из следующих способов предоставления результатов предоставления муниципальной услуги: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Администрации;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многофункциональном центре;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направляется Заявителю посредством почтового отправления;</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электронного документа, который направляется Заявителю в «Личный кабинет» РПГУ.</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заявлении о предоставлении водного объекта в пользование указываются: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а) сведения о заявителе: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F16B5F" w:rsidRPr="00AB6ACB" w:rsidRDefault="00F16B5F" w:rsidP="00AB6ACB">
      <w:pPr>
        <w:spacing w:after="0" w:line="240" w:lineRule="auto"/>
        <w:jc w:val="both"/>
        <w:rPr>
          <w:rFonts w:ascii="Times New Roman" w:eastAsia="Times New Roman" w:hAnsi="Times New Roman" w:cs="Times New Roman"/>
          <w:color w:val="000000"/>
        </w:rPr>
      </w:pPr>
      <w:proofErr w:type="gramStart"/>
      <w:r w:rsidRPr="00AB6ACB">
        <w:rPr>
          <w:rFonts w:ascii="Times New Roman" w:eastAsia="Times New Roman" w:hAnsi="Times New Roman" w:cs="Times New Roman"/>
          <w:color w:val="000000"/>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AB6ACB">
        <w:rPr>
          <w:rFonts w:ascii="Times New Roman" w:eastAsia="Times New Roman" w:hAnsi="Times New Roman" w:cs="Times New Roman"/>
          <w:color w:val="000000"/>
        </w:rPr>
        <w:t xml:space="preserve"> Координаты определяются в системе координат, установленной для ведения Единого государственного реестра недвижимости;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вид, цель и срок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параметры водопользования (в тыс. куб. м или кв. км);</w:t>
      </w:r>
    </w:p>
    <w:p w:rsidR="00F16B5F" w:rsidRPr="00AB6ACB" w:rsidRDefault="00F16B5F" w:rsidP="00AB6ACB">
      <w:pPr>
        <w:spacing w:after="0" w:line="240" w:lineRule="auto"/>
        <w:jc w:val="both"/>
        <w:rPr>
          <w:rFonts w:ascii="Times New Roman" w:eastAsia="Times New Roman" w:hAnsi="Times New Roman" w:cs="Times New Roman"/>
          <w:color w:val="000000"/>
        </w:rPr>
      </w:pPr>
      <w:proofErr w:type="gramStart"/>
      <w:r w:rsidRPr="00AB6ACB">
        <w:rPr>
          <w:rFonts w:ascii="Times New Roman" w:eastAsia="Times New Roman" w:hAnsi="Times New Roman" w:cs="Times New Roman"/>
          <w:color w:val="000000"/>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в прудах, образованных водоподпорными сооружениями на водотоках, и с акваторией </w:t>
      </w:r>
      <w:r w:rsidRPr="00AB6ACB">
        <w:rPr>
          <w:rFonts w:ascii="Times New Roman" w:eastAsia="Times New Roman" w:hAnsi="Times New Roman" w:cs="Times New Roman"/>
          <w:color w:val="000000"/>
        </w:rPr>
        <w:lastRenderedPageBreak/>
        <w:t xml:space="preserve">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на водных объектах с акваторией площадью больше</w:t>
      </w:r>
      <w:proofErr w:type="gramEnd"/>
      <w:r w:rsidRPr="00AB6ACB">
        <w:rPr>
          <w:rFonts w:ascii="Times New Roman" w:eastAsia="Times New Roman" w:hAnsi="Times New Roman" w:cs="Times New Roman"/>
          <w:color w:val="000000"/>
        </w:rPr>
        <w:t xml:space="preserve"> </w:t>
      </w:r>
      <w:proofErr w:type="gramStart"/>
      <w:r w:rsidRPr="00AB6ACB">
        <w:rPr>
          <w:rFonts w:ascii="Times New Roman" w:eastAsia="Times New Roman" w:hAnsi="Times New Roman" w:cs="Times New Roman"/>
          <w:color w:val="000000"/>
        </w:rPr>
        <w:t>200 гектаров, образованных до 1980 года водоподпорными сооружениями на водотоках);</w:t>
      </w:r>
      <w:proofErr w:type="gramEnd"/>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2.8.2. К заявлению о предоставлении водного объекта в пользование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обоснование вида, цели и срока предполагаемого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согласие на обработку персональных данных (для физических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в Федеральной налоговой службе (ее территориальных органах):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юридических лиц - для юридических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AB6ACB">
        <w:rPr>
          <w:rFonts w:ascii="Times New Roman" w:eastAsia="Times New Roman" w:hAnsi="Times New Roman" w:cs="Times New Roman"/>
          <w:color w:val="000000"/>
        </w:rPr>
        <w:t>рыбохозяйственного</w:t>
      </w:r>
      <w:proofErr w:type="spellEnd"/>
      <w:r w:rsidRPr="00AB6ACB">
        <w:rPr>
          <w:rFonts w:ascii="Times New Roman" w:eastAsia="Times New Roman" w:hAnsi="Times New Roman" w:cs="Times New Roman"/>
          <w:color w:val="000000"/>
        </w:rPr>
        <w:t xml:space="preserve"> значения);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Межведомственное информационное взаимодействие осуществляется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необходимости представления оригиналов документов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Заявитель вправе по собственной инициативе представить документы, подтверждающие сведения, указанные в пункте 2.8.3.</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2.8.6. </w:t>
      </w:r>
      <w:proofErr w:type="gramStart"/>
      <w:r w:rsidRPr="00AB6ACB">
        <w:rPr>
          <w:rFonts w:ascii="Times New Roman" w:eastAsia="Times New Roman" w:hAnsi="Times New Roman" w:cs="Times New Roman"/>
          <w:color w:val="000000"/>
        </w:rPr>
        <w:t>К заявлению о предоставлении водного объекта в пользование для сброса сточных вод кроме документов</w:t>
      </w:r>
      <w:proofErr w:type="gramEnd"/>
      <w:r w:rsidRPr="00AB6ACB">
        <w:rPr>
          <w:rFonts w:ascii="Times New Roman" w:eastAsia="Times New Roman" w:hAnsi="Times New Roman" w:cs="Times New Roman"/>
          <w:color w:val="000000"/>
        </w:rPr>
        <w:t>, указанных в пункте 2.8.2. ,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о заявляемом объеме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поквартальный график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кроме документов, указанных в пункте 2.8.2., прилагаются документы и сведения, указанные в пунктах 2.8.6 и 2.8.7.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lastRenderedPageBreak/>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2.8.11. </w:t>
      </w:r>
      <w:proofErr w:type="gramStart"/>
      <w:r w:rsidRPr="00AB6ACB">
        <w:rPr>
          <w:rFonts w:ascii="Times New Roman" w:eastAsia="Times New Roman" w:hAnsi="Times New Roman" w:cs="Times New Roman"/>
          <w:color w:val="000000"/>
        </w:rPr>
        <w:t>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w:t>
      </w:r>
      <w:proofErr w:type="gramEnd"/>
      <w:r w:rsidRPr="00AB6ACB">
        <w:rPr>
          <w:rFonts w:ascii="Times New Roman" w:eastAsia="Times New Roman" w:hAnsi="Times New Roman" w:cs="Times New Roman"/>
          <w:color w:val="000000"/>
        </w:rPr>
        <w:t xml:space="preserve"> использованием информационной системы.</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2.8.12. Требовать от заявителя представления документов, не предусмотренных </w:t>
      </w:r>
      <w:proofErr w:type="gramStart"/>
      <w:r w:rsidRPr="00AB6ACB">
        <w:rPr>
          <w:rFonts w:ascii="Times New Roman" w:eastAsia="Times New Roman" w:hAnsi="Times New Roman" w:cs="Times New Roman"/>
          <w:color w:val="000000"/>
        </w:rPr>
        <w:t>настоящими</w:t>
      </w:r>
      <w:proofErr w:type="gramEnd"/>
      <w:r w:rsidRPr="00AB6ACB">
        <w:rPr>
          <w:rFonts w:ascii="Times New Roman" w:eastAsia="Times New Roman" w:hAnsi="Times New Roman" w:cs="Times New Roman"/>
          <w:color w:val="000000"/>
        </w:rPr>
        <w:t xml:space="preserve"> Административным регламентом, не допускается.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 представление недостоверных сведений заявители несут ответственность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Учет и хранение документов осуществляются Администрацией.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2.9. </w:t>
      </w:r>
      <w:proofErr w:type="gramStart"/>
      <w:r w:rsidRPr="00AB6ACB">
        <w:rPr>
          <w:rFonts w:ascii="Times New Roman" w:eastAsia="Times New Roman" w:hAnsi="Times New Roman" w:cs="Times New Roman"/>
          <w:lang w:eastAsia="ru-RU"/>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w:t>
      </w:r>
      <w:proofErr w:type="gramEnd"/>
      <w:r w:rsidRPr="00AB6ACB">
        <w:rPr>
          <w:rFonts w:ascii="Times New Roman" w:eastAsia="Times New Roman" w:hAnsi="Times New Roman" w:cs="Times New Roman"/>
          <w:lang w:eastAsia="ru-RU"/>
        </w:rPr>
        <w:t xml:space="preserve">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 заявлению о выдаче нового решения прилагаются: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оригинал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копия документа, удостоверяющего личность,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согласие на обработку персональных данных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540"/>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w:t>
      </w:r>
      <w:r w:rsidRPr="00AB6ACB">
        <w:rPr>
          <w:rFonts w:ascii="Times New Roman" w:eastAsia="Times New Roman" w:hAnsi="Times New Roman" w:cs="Times New Roman"/>
          <w:lang w:eastAsia="ru-RU"/>
        </w:rPr>
        <w:lastRenderedPageBreak/>
        <w:t>электронного взаимодействия и подключаемых к ней региональных систем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Федеральной налоговой службе (ее территориальных органах):</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AB6ACB">
        <w:rPr>
          <w:rFonts w:ascii="Times New Roman" w:eastAsia="Times New Roman" w:hAnsi="Times New Roman" w:cs="Times New Roman"/>
          <w:lang w:eastAsia="ru-RU"/>
        </w:rPr>
        <w:t>акте</w:t>
      </w:r>
      <w:proofErr w:type="gramEnd"/>
      <w:r w:rsidRPr="00AB6ACB">
        <w:rPr>
          <w:rFonts w:ascii="Times New Roman" w:eastAsia="Times New Roman" w:hAnsi="Times New Roman" w:cs="Times New Roman"/>
          <w:lang w:eastAsia="ru-RU"/>
        </w:rPr>
        <w:t xml:space="preserve"> о его утверждении (в случаях, предусмотренных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2.11. Документы, указанные в </w:t>
      </w:r>
      <w:hyperlink w:anchor="Par0" w:history="1">
        <w:r w:rsidRPr="00AB6ACB">
          <w:rPr>
            <w:rFonts w:ascii="Times New Roman" w:eastAsia="Times New Roman" w:hAnsi="Times New Roman" w:cs="Times New Roman"/>
            <w:lang w:eastAsia="ru-RU"/>
          </w:rPr>
          <w:t>пункте 2.</w:t>
        </w:r>
      </w:hyperlink>
      <w:r w:rsidRPr="00AB6ACB">
        <w:rPr>
          <w:rFonts w:ascii="Times New Roman" w:eastAsia="Times New Roman" w:hAnsi="Times New Roman" w:cs="Times New Roman"/>
          <w:lang w:eastAsia="ru-RU"/>
        </w:rPr>
        <w:t xml:space="preserve">10. Административного регламента, могут быть </w:t>
      </w:r>
      <w:proofErr w:type="gramStart"/>
      <w:r w:rsidRPr="00AB6ACB">
        <w:rPr>
          <w:rFonts w:ascii="Times New Roman" w:eastAsia="Times New Roman" w:hAnsi="Times New Roman" w:cs="Times New Roman"/>
          <w:lang w:eastAsia="ru-RU"/>
        </w:rPr>
        <w:t>представлены</w:t>
      </w:r>
      <w:proofErr w:type="gramEnd"/>
      <w:r w:rsidRPr="00AB6ACB">
        <w:rPr>
          <w:rFonts w:ascii="Times New Roman" w:eastAsia="Times New Roman" w:hAnsi="Times New Roman" w:cs="Times New Roman"/>
          <w:lang w:eastAsia="ru-RU"/>
        </w:rPr>
        <w:t xml:space="preserve"> Заявителем по собственной инициативе.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AB6ACB">
        <w:rPr>
          <w:rFonts w:ascii="Times New Roman" w:eastAsia="Times New Roman" w:hAnsi="Times New Roman" w:cs="Times New Roman"/>
          <w:spacing w:val="-4"/>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Указание на запрет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2.13. При предоставлении муниципальной услуги запрещается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B6ACB">
        <w:rPr>
          <w:rFonts w:ascii="Times New Roman" w:eastAsia="Times New Roman" w:hAnsi="Times New Roman" w:cs="Times New Roman"/>
          <w:lang w:eastAsia="ru-RU"/>
        </w:rPr>
        <w:t xml:space="preserve"> 2010 года № 210-ФЗ «Об организации предоставления государственных и муниципальных услуг» (далее – Федеральный закон №210-ФЗ);</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w:t>
      </w:r>
      <w:proofErr w:type="spellStart"/>
      <w:r w:rsidRPr="00AB6ACB">
        <w:rPr>
          <w:rFonts w:ascii="Times New Roman" w:eastAsia="Times New Roman" w:hAnsi="Times New Roman" w:cs="Times New Roman"/>
          <w:lang w:eastAsia="ru-RU"/>
        </w:rPr>
        <w:t>вприеме</w:t>
      </w:r>
      <w:proofErr w:type="spellEnd"/>
      <w:proofErr w:type="gramEnd"/>
      <w:r w:rsidRPr="00AB6ACB">
        <w:rPr>
          <w:rFonts w:ascii="Times New Roman" w:eastAsia="Times New Roman" w:hAnsi="Times New Roman" w:cs="Times New Roman"/>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2.14. При предоставлении муниципальных услуг в электронной форме с использованием РПГУ запрещено: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отказывать в предоставлении муниципальной услуги в случае, если запрос и документы, </w:t>
      </w:r>
      <w:r w:rsidRPr="00AB6ACB">
        <w:rPr>
          <w:rFonts w:ascii="Times New Roman" w:eastAsia="Calibri" w:hAnsi="Times New Roman" w:cs="Times New Roman"/>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совершения иных действий, кроме прохождения идентификац</w:t>
      </w:r>
      <w:proofErr w:type="gramStart"/>
      <w:r w:rsidRPr="00AB6ACB">
        <w:rPr>
          <w:rFonts w:ascii="Times New Roman" w:eastAsia="Calibri" w:hAnsi="Times New Roman" w:cs="Times New Roman"/>
        </w:rPr>
        <w:t>ии и ау</w:t>
      </w:r>
      <w:proofErr w:type="gramEnd"/>
      <w:r w:rsidRPr="00AB6ACB">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2.15. Заявление, поданное в форме электронного документа с использованием РПГУ, к рассмотрению не принимается если: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Calibri" w:hAnsi="Times New Roman" w:cs="Times New Roman"/>
          <w:lang w:eastAsia="ru-RU"/>
        </w:rPr>
        <w:t xml:space="preserve">2.16. Основания для приостановления предоставления муниципальной услуги отсутствуют.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2.17. Основания для отказа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AB6ACB">
          <w:rPr>
            <w:rFonts w:ascii="Times New Roman" w:eastAsia="Times New Roman" w:hAnsi="Times New Roman" w:cs="Times New Roman"/>
            <w:lang w:eastAsia="ru-RU"/>
          </w:rPr>
          <w:t>Правилами</w:t>
        </w:r>
      </w:hyperlink>
      <w:r w:rsidRPr="00AB6ACB">
        <w:rPr>
          <w:rFonts w:ascii="Times New Roman" w:eastAsia="Times New Roman" w:hAnsi="Times New Roman" w:cs="Times New Roman"/>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2.18. </w:t>
      </w:r>
      <w:proofErr w:type="gramStart"/>
      <w:r w:rsidRPr="00AB6ACB">
        <w:rPr>
          <w:rFonts w:ascii="Times New Roman" w:eastAsia="Calibri"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B6ACB">
        <w:rPr>
          <w:rFonts w:ascii="Times New Roman" w:eastAsia="Calibri" w:hAnsi="Times New Roman" w:cs="Times New Roman"/>
          <w:b/>
          <w:lang w:eastAsia="ru-RU"/>
        </w:rPr>
        <w:t>муниципальной</w:t>
      </w:r>
      <w:r w:rsidRPr="00AB6AC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w:t>
      </w:r>
      <w:r w:rsidRPr="00AB6ACB">
        <w:rPr>
          <w:rFonts w:ascii="Times New Roman" w:eastAsia="Times New Roman" w:hAnsi="Times New Roman" w:cs="Times New Roman"/>
          <w:lang w:eastAsia="ru-RU"/>
        </w:rPr>
        <w:lastRenderedPageBreak/>
        <w:t>запись по телефону либо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Максимальный срок ожидания в очереди не превышает 15 минут.</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и порядок регистрации заявления о предоставлении муниципальной услуги, в том числе в электронной форме</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помещениям, в которых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местонахождение и юридический адрес;</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режим работы;</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 приема;</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телефонов для справок.</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оснащаются: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противопожарной системой и средствами пожаротушения;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системой оповещения о возникновении чрезвычайной ситуации;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средствами оказания первой медицинской помощи;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туалетными комнатами для посетителей.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кабинета и наименования отдела;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графика приема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предоставлении муниципальной услуги инвалидам обеспечиваются: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допуск </w:t>
      </w:r>
      <w:proofErr w:type="spellStart"/>
      <w:r w:rsidRPr="00AB6ACB">
        <w:rPr>
          <w:rFonts w:ascii="Times New Roman" w:eastAsia="Times New Roman" w:hAnsi="Times New Roman" w:cs="Times New Roman"/>
          <w:lang w:eastAsia="ru-RU"/>
        </w:rPr>
        <w:t>сурдопереводчика</w:t>
      </w:r>
      <w:proofErr w:type="spellEnd"/>
      <w:r w:rsidRPr="00AB6ACB">
        <w:rPr>
          <w:rFonts w:ascii="Times New Roman" w:eastAsia="Times New Roman" w:hAnsi="Times New Roman" w:cs="Times New Roman"/>
          <w:lang w:eastAsia="ru-RU"/>
        </w:rPr>
        <w:t xml:space="preserve"> и </w:t>
      </w:r>
      <w:proofErr w:type="spellStart"/>
      <w:r w:rsidRPr="00AB6ACB">
        <w:rPr>
          <w:rFonts w:ascii="Times New Roman" w:eastAsia="Times New Roman" w:hAnsi="Times New Roman" w:cs="Times New Roman"/>
          <w:lang w:eastAsia="ru-RU"/>
        </w:rPr>
        <w:t>тифлосурдопереводчика</w:t>
      </w:r>
      <w:proofErr w:type="spellEnd"/>
      <w:r w:rsidRPr="00AB6ACB">
        <w:rPr>
          <w:rFonts w:ascii="Times New Roman" w:eastAsia="Times New Roman" w:hAnsi="Times New Roman" w:cs="Times New Roman"/>
          <w:lang w:eastAsia="ru-RU"/>
        </w:rPr>
        <w:t>;</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2.24. Основными показателями доступности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заявителем уведомлений о предоставлении муниципальной услуги с помощью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2.25. Основными показателями качества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нарушений установленных сроков в процессе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B6ACB">
        <w:rPr>
          <w:rFonts w:ascii="Times New Roman" w:eastAsia="Calibri" w:hAnsi="Times New Roman" w:cs="Times New Roman"/>
        </w:rPr>
        <w:t>итогам</w:t>
      </w:r>
      <w:proofErr w:type="gramEnd"/>
      <w:r w:rsidRPr="00AB6ACB">
        <w:rPr>
          <w:rFonts w:ascii="Times New Roman" w:eastAsia="Calibri"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2.26. Прием документов о предоставлении муниципальной услуги может быть осуществлен в </w:t>
      </w:r>
      <w:r w:rsidRPr="00AB6ACB">
        <w:rPr>
          <w:rFonts w:ascii="Times New Roman" w:eastAsia="Calibri" w:hAnsi="Times New Roman" w:cs="Times New Roman"/>
        </w:rPr>
        <w:lastRenderedPageBreak/>
        <w:t>многофункциональном центре.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AB6ACB">
        <w:rPr>
          <w:rFonts w:ascii="Times New Roman" w:eastAsia="Calibri" w:hAnsi="Times New Roman" w:cs="Times New Roman"/>
        </w:rPr>
        <w:br/>
        <w:t>«О взаимодействии между многофункциональными центрами предоставления государственных и муниципальных услуг и федеральными</w:t>
      </w:r>
      <w:proofErr w:type="gramEnd"/>
      <w:r w:rsidRPr="00AB6ACB">
        <w:rPr>
          <w:rFonts w:ascii="Times New Roman" w:eastAsia="Calibri" w:hAnsi="Times New Roman" w:cs="Times New Roman"/>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2.27. Предоставление муниципальной услуги по экстерриториальному принципу не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6B5F" w:rsidRPr="00AB6ACB" w:rsidRDefault="00F16B5F" w:rsidP="00AB6ACB">
      <w:pPr>
        <w:tabs>
          <w:tab w:val="left" w:pos="993"/>
        </w:tabs>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административных процедур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7) 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8) 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w:t>
      </w:r>
      <w:r w:rsidRPr="00AB6ACB">
        <w:rPr>
          <w:rFonts w:ascii="Times New Roman" w:eastAsia="Times New Roman" w:hAnsi="Times New Roman" w:cs="Times New Roman"/>
          <w:lang w:eastAsia="ru-RU"/>
        </w:rPr>
        <w:lastRenderedPageBreak/>
        <w:t>(далее – документы)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3.2.1. Должностное лицо Администрации,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проверяет состав представленных документов на соответствие описи вложения;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принимает </w:t>
      </w:r>
      <w:proofErr w:type="gramStart"/>
      <w:r w:rsidRPr="00AB6ACB">
        <w:rPr>
          <w:rFonts w:ascii="Times New Roman" w:eastAsia="Times New Roman" w:hAnsi="Times New Roman" w:cs="Times New Roman"/>
          <w:lang w:eastAsia="ru-RU"/>
        </w:rPr>
        <w:t>заявление</w:t>
      </w:r>
      <w:proofErr w:type="gramEnd"/>
      <w:r w:rsidRPr="00AB6ACB">
        <w:rPr>
          <w:rFonts w:ascii="Times New Roman" w:eastAsia="Times New Roman" w:hAnsi="Times New Roman" w:cs="Times New Roman"/>
          <w:lang w:eastAsia="ru-RU"/>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документов, направленных с использованием РПГУ, </w:t>
      </w:r>
      <w:proofErr w:type="gramStart"/>
      <w:r w:rsidRPr="00AB6ACB">
        <w:rPr>
          <w:rFonts w:ascii="Times New Roman" w:eastAsia="Times New Roman" w:hAnsi="Times New Roman" w:cs="Times New Roman"/>
          <w:lang w:eastAsia="ru-RU"/>
        </w:rPr>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rsidRPr="00AB6ACB">
        <w:rPr>
          <w:rFonts w:ascii="Times New Roman" w:eastAsia="Times New Roman" w:hAnsi="Times New Roman" w:cs="Times New Roman"/>
          <w:lang w:eastAsia="ru-RU"/>
        </w:rPr>
        <w:t xml:space="preserve"> Заявителю с использованием РПГУ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передает (направляет) Заявителю, подписанный отказ в рассмотрении документов в связи с их некомплектностью.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w:t>
      </w:r>
      <w:r w:rsidRPr="00AB6ACB">
        <w:rPr>
          <w:rFonts w:ascii="Times New Roman" w:eastAsia="Times New Roman" w:hAnsi="Times New Roman" w:cs="Times New Roman"/>
          <w:lang w:eastAsia="ru-RU"/>
        </w:rPr>
        <w:lastRenderedPageBreak/>
        <w:t>представленных документов от должностного лица, ответственного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оценки полноты и достоверности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3.3.2. </w:t>
      </w:r>
      <w:proofErr w:type="gramStart"/>
      <w:r w:rsidRPr="00AB6ACB">
        <w:rPr>
          <w:rFonts w:ascii="Times New Roman" w:eastAsia="Times New Roman" w:hAnsi="Times New Roman" w:cs="Times New Roman"/>
          <w:lang w:eastAsia="ru-RU"/>
        </w:rPr>
        <w:t>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запроса осуществляется с использованием системы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2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AB6ACB">
        <w:rPr>
          <w:rFonts w:ascii="Times New Roman" w:eastAsia="Times New Roman" w:hAnsi="Times New Roman" w:cs="Times New Roman"/>
          <w:lang w:eastAsia="ru-RU"/>
        </w:rPr>
        <w:t>водоохранных</w:t>
      </w:r>
      <w:proofErr w:type="spellEnd"/>
      <w:r w:rsidRPr="00AB6ACB">
        <w:rPr>
          <w:rFonts w:ascii="Times New Roman" w:eastAsia="Times New Roman" w:hAnsi="Times New Roman" w:cs="Times New Roman"/>
          <w:lang w:eastAsia="ru-RU"/>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AB6ACB">
        <w:rPr>
          <w:rFonts w:ascii="Times New Roman" w:eastAsia="Times New Roman" w:hAnsi="Times New Roman" w:cs="Times New Roman"/>
          <w:lang w:eastAsia="ru-RU"/>
        </w:rPr>
        <w:t>водовыпусков</w:t>
      </w:r>
      <w:proofErr w:type="spellEnd"/>
      <w:r w:rsidRPr="00AB6ACB">
        <w:rPr>
          <w:rFonts w:ascii="Times New Roman" w:eastAsia="Times New Roman" w:hAnsi="Times New Roman" w:cs="Times New Roman"/>
          <w:lang w:eastAsia="ru-RU"/>
        </w:rPr>
        <w:t>, водозаборов, объектов водопользования - условия использования водного объекта формируются по каждому из них.</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Times New Roman" w:hAnsi="Times New Roman" w:cs="Times New Roman"/>
          <w:lang w:eastAsia="ru-RU"/>
        </w:rPr>
        <w:t xml:space="preserve">3.5. </w:t>
      </w:r>
      <w:r w:rsidRPr="00AB6ACB">
        <w:rPr>
          <w:rFonts w:ascii="Times New Roman" w:eastAsia="Calibri" w:hAnsi="Times New Roman" w:cs="Times New Roman"/>
        </w:rPr>
        <w:t>Должностное лицо, ответственное за рассмотрение принятых документов, в срок не более восьми календарных дней:</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Федеральным агентством по рыболовству - в случае использования водного объекта </w:t>
      </w:r>
      <w:proofErr w:type="spellStart"/>
      <w:r w:rsidRPr="00AB6ACB">
        <w:rPr>
          <w:rFonts w:ascii="Times New Roman" w:eastAsia="Calibri" w:hAnsi="Times New Roman" w:cs="Times New Roman"/>
        </w:rPr>
        <w:t>рыбохозяйственного</w:t>
      </w:r>
      <w:proofErr w:type="spellEnd"/>
      <w:r w:rsidRPr="00AB6ACB">
        <w:rPr>
          <w:rFonts w:ascii="Times New Roman" w:eastAsia="Calibri" w:hAnsi="Times New Roman" w:cs="Times New Roman"/>
        </w:rPr>
        <w:t xml:space="preserve"> значения;</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Каждый пакет документов содержит соответствующее сопроводительное письмо за подписью </w:t>
      </w:r>
      <w:r w:rsidRPr="00AB6ACB">
        <w:rPr>
          <w:rFonts w:ascii="Times New Roman" w:eastAsia="Times New Roman" w:hAnsi="Times New Roman" w:cs="Times New Roman"/>
          <w:lang w:eastAsia="ru-RU"/>
        </w:rPr>
        <w:lastRenderedPageBreak/>
        <w:t>Главы Администрации, копию заявления и проект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AB6ACB">
        <w:rPr>
          <w:rFonts w:ascii="Times New Roman" w:eastAsia="Times New Roman" w:hAnsi="Times New Roman" w:cs="Times New Roman"/>
          <w:lang w:eastAsia="ru-RU"/>
        </w:rPr>
        <w:t xml:space="preserve">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AB6ACB">
        <w:rPr>
          <w:rFonts w:ascii="Times New Roman" w:eastAsia="Times New Roman" w:hAnsi="Times New Roman" w:cs="Times New Roman"/>
          <w:lang w:eastAsia="ru-RU"/>
        </w:rPr>
        <w:t xml:space="preserve">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восьми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3.7.2. 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случае подачи соответствующего заявления через многофункциональный центр направляется в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xml:space="preserve">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AB6ACB">
        <w:rPr>
          <w:rFonts w:ascii="Times New Roman" w:eastAsia="Times New Roman" w:hAnsi="Times New Roman" w:cs="Times New Roman"/>
          <w:lang w:eastAsia="ru-RU"/>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предоставлении водного объекта в пользование вступает в силу </w:t>
      </w:r>
      <w:proofErr w:type="gramStart"/>
      <w:r w:rsidRPr="00AB6ACB">
        <w:rPr>
          <w:rFonts w:ascii="Times New Roman" w:eastAsia="Times New Roman" w:hAnsi="Times New Roman" w:cs="Times New Roman"/>
          <w:lang w:eastAsia="ru-RU"/>
        </w:rPr>
        <w:t>с даты</w:t>
      </w:r>
      <w:proofErr w:type="gramEnd"/>
      <w:r w:rsidRPr="00AB6ACB">
        <w:rPr>
          <w:rFonts w:ascii="Times New Roman" w:eastAsia="Times New Roman" w:hAnsi="Times New Roman" w:cs="Times New Roman"/>
          <w:lang w:eastAsia="ru-RU"/>
        </w:rPr>
        <w:t xml:space="preserve"> его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3.9.1. </w:t>
      </w:r>
      <w:proofErr w:type="gramStart"/>
      <w:r w:rsidRPr="00AB6ACB">
        <w:rPr>
          <w:rFonts w:ascii="Times New Roman" w:eastAsia="Times New Roman" w:hAnsi="Times New Roman" w:cs="Times New Roman"/>
          <w:lang w:eastAsia="ru-RU"/>
        </w:rPr>
        <w:t>В случае отказа в регистрации в государственном водном реестре решения о предоставлении водного объекта в пользование</w:t>
      </w:r>
      <w:proofErr w:type="gramEnd"/>
      <w:r w:rsidRPr="00AB6ACB">
        <w:rPr>
          <w:rFonts w:ascii="Times New Roman" w:eastAsia="Times New Roman" w:hAnsi="Times New Roman" w:cs="Times New Roman"/>
          <w:lang w:eastAsia="ru-RU"/>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Указанный отказ передается Заявителю непосредственно или высылается </w:t>
      </w:r>
      <w:proofErr w:type="gramStart"/>
      <w:r w:rsidRPr="00AB6ACB">
        <w:rPr>
          <w:rFonts w:ascii="Times New Roman" w:eastAsia="Times New Roman" w:hAnsi="Times New Roman" w:cs="Times New Roman"/>
          <w:lang w:eastAsia="ru-RU"/>
        </w:rPr>
        <w:t>по указанному Заявителем почтовому адресу с уведомлением о вручении в течение двух рабочих дней с момента</w:t>
      </w:r>
      <w:proofErr w:type="gramEnd"/>
      <w:r w:rsidRPr="00AB6ACB">
        <w:rPr>
          <w:rFonts w:ascii="Times New Roman" w:eastAsia="Times New Roman" w:hAnsi="Times New Roman" w:cs="Times New Roman"/>
          <w:lang w:eastAsia="ru-RU"/>
        </w:rPr>
        <w:t xml:space="preserve"> получения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rsidRPr="00AB6ACB">
        <w:rPr>
          <w:rFonts w:ascii="Times New Roman" w:eastAsia="Times New Roman" w:hAnsi="Times New Roman" w:cs="Times New Roman"/>
          <w:lang w:eastAsia="ru-RU"/>
        </w:rPr>
        <w:t xml:space="preserve">в предоставлении водного объекта на </w:t>
      </w:r>
      <w:r w:rsidRPr="00AB6ACB">
        <w:rPr>
          <w:rFonts w:ascii="Times New Roman" w:eastAsia="Times New Roman" w:hAnsi="Times New Roman" w:cs="Times New Roman"/>
          <w:lang w:eastAsia="ru-RU"/>
        </w:rPr>
        <w:lastRenderedPageBreak/>
        <w:t>основании решения о предоставлении водного объекта в пользование с использованием</w:t>
      </w:r>
      <w:proofErr w:type="gramEnd"/>
      <w:r w:rsidRPr="00AB6ACB">
        <w:rPr>
          <w:rFonts w:ascii="Times New Roman" w:eastAsia="Times New Roman" w:hAnsi="Times New Roman" w:cs="Times New Roman"/>
          <w:lang w:eastAsia="ru-RU"/>
        </w:rPr>
        <w:t xml:space="preserve">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двух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 </w:t>
      </w:r>
      <w:proofErr w:type="gramStart"/>
      <w:r w:rsidRPr="00AB6ACB">
        <w:rPr>
          <w:rFonts w:ascii="Times New Roman" w:eastAsia="Times New Roman" w:hAnsi="Times New Roman" w:cs="Times New Roman"/>
          <w:lang w:eastAsia="ru-RU"/>
        </w:rPr>
        <w:t>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AB6ACB">
        <w:rPr>
          <w:rFonts w:ascii="Times New Roman" w:eastAsia="Times New Roman" w:hAnsi="Times New Roman" w:cs="Times New Roman"/>
          <w:lang w:eastAsia="ru-RU"/>
        </w:rPr>
        <w:t xml:space="preserve"> ему нового решения с сопроводительным письмом и прилагаемыми к заявлению документами.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 принимает </w:t>
      </w:r>
      <w:proofErr w:type="gramStart"/>
      <w:r w:rsidRPr="00AB6ACB">
        <w:rPr>
          <w:rFonts w:ascii="Times New Roman" w:eastAsia="Times New Roman" w:hAnsi="Times New Roman" w:cs="Times New Roman"/>
          <w:lang w:eastAsia="ru-RU"/>
        </w:rPr>
        <w:t>заявление</w:t>
      </w:r>
      <w:proofErr w:type="gramEnd"/>
      <w:r w:rsidRPr="00AB6ACB">
        <w:rPr>
          <w:rFonts w:ascii="Times New Roman" w:eastAsia="Times New Roman" w:hAnsi="Times New Roman" w:cs="Times New Roman"/>
          <w:lang w:eastAsia="ru-RU"/>
        </w:rPr>
        <w:t xml:space="preserve"> и документы путем проставления на заявлении регистрационного штампа в правой нижней части лицевой 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3.10.1. </w:t>
      </w:r>
      <w:proofErr w:type="gramStart"/>
      <w:r w:rsidRPr="00AB6ACB">
        <w:rPr>
          <w:rFonts w:ascii="Times New Roman" w:eastAsia="Times New Roman" w:hAnsi="Times New Roman" w:cs="Times New Roman"/>
          <w:lang w:eastAsia="ru-RU"/>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Заявитель, вправе по собственной инициативе представить документы, подтверждающие </w:t>
      </w:r>
      <w:r w:rsidRPr="00AB6ACB">
        <w:rPr>
          <w:rFonts w:ascii="Times New Roman" w:eastAsia="Times New Roman" w:hAnsi="Times New Roman" w:cs="Times New Roman"/>
          <w:lang w:eastAsia="ru-RU"/>
        </w:rPr>
        <w:lastRenderedPageBreak/>
        <w:t>запрашиваемые сведения.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соответствующего заявления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AB6ACB">
        <w:rPr>
          <w:rFonts w:ascii="Times New Roman" w:eastAsia="Times New Roman" w:hAnsi="Times New Roman" w:cs="Times New Roman"/>
          <w:lang w:eastAsia="ru-RU"/>
        </w:rPr>
        <w:t>с</w:t>
      </w:r>
      <w:proofErr w:type="gramEnd"/>
      <w:r w:rsidRPr="00AB6ACB">
        <w:rPr>
          <w:rFonts w:ascii="Times New Roman" w:eastAsia="Times New Roman" w:hAnsi="Times New Roman" w:cs="Times New Roman"/>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B6ACB">
        <w:rPr>
          <w:rFonts w:ascii="Times New Roman" w:eastAsia="Times New Roman" w:hAnsi="Times New Roman" w:cs="Times New Roman"/>
          <w:lang w:eastAsia="ru-RU"/>
        </w:rPr>
        <w:t>с даты</w:t>
      </w:r>
      <w:proofErr w:type="gramEnd"/>
      <w:r w:rsidRPr="00AB6ACB">
        <w:rPr>
          <w:rFonts w:ascii="Times New Roman" w:eastAsia="Times New Roman" w:hAnsi="Times New Roman" w:cs="Times New Roman"/>
          <w:lang w:eastAsia="ru-RU"/>
        </w:rPr>
        <w:t xml:space="preserve"> государственной регистрации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Административные действия </w:t>
      </w:r>
      <w:proofErr w:type="gramStart"/>
      <w:r w:rsidRPr="00AB6ACB">
        <w:rPr>
          <w:rFonts w:ascii="Times New Roman" w:eastAsia="Times New Roman" w:hAnsi="Times New Roman" w:cs="Times New Roman"/>
          <w:lang w:eastAsia="ru-RU"/>
        </w:rP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rsidRPr="00AB6ACB">
        <w:rPr>
          <w:rFonts w:ascii="Times New Roman" w:eastAsia="Times New Roman" w:hAnsi="Times New Roman" w:cs="Times New Roman"/>
          <w:lang w:eastAsia="ru-RU"/>
        </w:rPr>
        <w:t xml:space="preserve">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 Основанием для начала административной процедуры является поступление заявления </w:t>
      </w:r>
      <w:proofErr w:type="gramStart"/>
      <w:r w:rsidRPr="00AB6ACB">
        <w:rPr>
          <w:rFonts w:ascii="Times New Roman" w:eastAsia="Times New Roman" w:hAnsi="Times New Roman" w:cs="Times New Roman"/>
          <w:lang w:eastAsia="ru-RU"/>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AB6ACB">
        <w:rPr>
          <w:rFonts w:ascii="Times New Roman" w:eastAsia="Times New Roman" w:hAnsi="Times New Roman" w:cs="Times New Roman"/>
          <w:lang w:eastAsia="ru-RU"/>
        </w:rPr>
        <w:t>.</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w:t>
      </w:r>
      <w:r w:rsidRPr="00AB6ACB">
        <w:rPr>
          <w:rFonts w:ascii="Times New Roman" w:eastAsia="Times New Roman" w:hAnsi="Times New Roman" w:cs="Times New Roman"/>
          <w:lang w:eastAsia="ru-RU"/>
        </w:rPr>
        <w:lastRenderedPageBreak/>
        <w:t>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сокращенное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AB6ACB">
        <w:rPr>
          <w:rFonts w:ascii="Times New Roman" w:eastAsia="Times New Roman" w:hAnsi="Times New Roman" w:cs="Times New Roman"/>
          <w:lang w:eastAsia="ru-RU"/>
        </w:rPr>
        <w:t>решении</w:t>
      </w:r>
      <w:proofErr w:type="gramEnd"/>
      <w:r w:rsidRPr="00AB6ACB">
        <w:rPr>
          <w:rFonts w:ascii="Times New Roman" w:eastAsia="Times New Roman" w:hAnsi="Times New Roman" w:cs="Times New Roman"/>
          <w:lang w:eastAsia="ru-RU"/>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rsidRPr="00AB6ACB">
        <w:rPr>
          <w:rFonts w:ascii="Times New Roman" w:eastAsia="Times New Roman" w:hAnsi="Times New Roman" w:cs="Times New Roman"/>
          <w:lang w:eastAsia="ru-RU"/>
        </w:rPr>
        <w:t>с даты получения</w:t>
      </w:r>
      <w:proofErr w:type="gramEnd"/>
      <w:r w:rsidRPr="00AB6ACB">
        <w:rPr>
          <w:rFonts w:ascii="Times New Roman" w:eastAsia="Times New Roman" w:hAnsi="Times New Roman" w:cs="Times New Roman"/>
          <w:lang w:eastAsia="ru-RU"/>
        </w:rPr>
        <w:t xml:space="preserve">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AB6ACB">
        <w:rPr>
          <w:rFonts w:ascii="Times New Roman" w:eastAsia="Times New Roman" w:hAnsi="Times New Roman" w:cs="Times New Roman"/>
          <w:lang w:eastAsia="ru-RU"/>
        </w:rPr>
        <w:t>с</w:t>
      </w:r>
      <w:proofErr w:type="gramEnd"/>
      <w:r w:rsidRPr="00AB6ACB">
        <w:rPr>
          <w:rFonts w:ascii="Times New Roman" w:eastAsia="Times New Roman" w:hAnsi="Times New Roman" w:cs="Times New Roman"/>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B6ACB">
        <w:rPr>
          <w:rFonts w:ascii="Times New Roman" w:eastAsia="Times New Roman" w:hAnsi="Times New Roman" w:cs="Times New Roman"/>
          <w:lang w:eastAsia="ru-RU"/>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AB6ACB">
        <w:rPr>
          <w:rFonts w:ascii="Times New Roman" w:eastAsia="Times New Roman" w:hAnsi="Times New Roman" w:cs="Times New Roman"/>
          <w:lang w:eastAsia="ru-RU"/>
        </w:rPr>
        <w:t>.</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Административные действия </w:t>
      </w:r>
      <w:proofErr w:type="gramStart"/>
      <w:r w:rsidRPr="00AB6ACB">
        <w:rPr>
          <w:rFonts w:ascii="Times New Roman" w:eastAsia="Times New Roman" w:hAnsi="Times New Roman" w:cs="Times New Roman"/>
          <w:lang w:eastAsia="ru-RU"/>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AB6ACB">
        <w:rPr>
          <w:rFonts w:ascii="Times New Roman" w:eastAsia="Times New Roman" w:hAnsi="Times New Roman" w:cs="Times New Roman"/>
          <w:lang w:eastAsia="ru-RU"/>
        </w:rPr>
        <w:t xml:space="preserve">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Общий срок административного действия </w:t>
      </w:r>
      <w:proofErr w:type="gramStart"/>
      <w:r w:rsidRPr="00AB6ACB">
        <w:rPr>
          <w:rFonts w:ascii="Times New Roman" w:eastAsia="Times New Roman" w:hAnsi="Times New Roman" w:cs="Times New Roman"/>
          <w:lang w:eastAsia="ru-RU"/>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AB6ACB">
        <w:rPr>
          <w:rFonts w:ascii="Times New Roman" w:eastAsia="Times New Roman" w:hAnsi="Times New Roman" w:cs="Times New Roman"/>
          <w:lang w:eastAsia="ru-RU"/>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3.11.6. После </w:t>
      </w:r>
      <w:proofErr w:type="gramStart"/>
      <w:r w:rsidRPr="00AB6ACB">
        <w:rPr>
          <w:rFonts w:ascii="Times New Roman" w:eastAsia="Times New Roman" w:hAnsi="Times New Roman" w:cs="Times New Roman"/>
          <w:lang w:eastAsia="ru-RU"/>
        </w:rP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AB6ACB">
        <w:rPr>
          <w:rFonts w:ascii="Times New Roman" w:eastAsia="Times New Roman" w:hAnsi="Times New Roman" w:cs="Times New Roman"/>
          <w:lang w:eastAsia="ru-RU"/>
        </w:rPr>
        <w:t xml:space="preserve">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услуг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 Особенности предоставления услуги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3.12.1. При предоставлении муниципальной услуги в электронной форме Заявителю обеспечиваются: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получение информации о порядке и сроках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результата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сведений о ходе выполнения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осуществление оценки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3.12.2. Запись на прием в Администрацию или многофункциональный центр для подачи запроса.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B6ACB">
        <w:rPr>
          <w:rFonts w:ascii="Times New Roman" w:eastAsia="Calibri" w:hAnsi="Times New Roman" w:cs="Times New Roman"/>
        </w:rPr>
        <w:t>ии и ау</w:t>
      </w:r>
      <w:proofErr w:type="gramEnd"/>
      <w:r w:rsidRPr="00AB6ACB">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3.12.3. 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На РПГУ размещаются образцы заполнения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формировании запроса Заявителю обеспечивается: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возможность печати на бумажном носителе копии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AB6ACB">
        <w:rPr>
          <w:rFonts w:ascii="Times New Roman" w:eastAsia="Calibri" w:hAnsi="Times New Roman" w:cs="Times New Roman"/>
        </w:rPr>
        <w:t xml:space="preserve"> и аутентификации;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 возможность вернуться на любой из этапов заполнения электронной формы запроса без </w:t>
      </w:r>
      <w:proofErr w:type="gramStart"/>
      <w:r w:rsidRPr="00AB6ACB">
        <w:rPr>
          <w:rFonts w:ascii="Times New Roman" w:eastAsia="Calibri" w:hAnsi="Times New Roman" w:cs="Times New Roman"/>
        </w:rPr>
        <w:t>потери</w:t>
      </w:r>
      <w:proofErr w:type="gramEnd"/>
      <w:r w:rsidRPr="00AB6ACB">
        <w:rPr>
          <w:rFonts w:ascii="Times New Roman" w:eastAsia="Calibri" w:hAnsi="Times New Roman" w:cs="Times New Roman"/>
        </w:rPr>
        <w:t xml:space="preserve"> ранее введенной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spacing w:val="-6"/>
        </w:rPr>
        <w:t xml:space="preserve">3.12.4. </w:t>
      </w:r>
      <w:proofErr w:type="gramStart"/>
      <w:r w:rsidRPr="00AB6ACB">
        <w:rPr>
          <w:rFonts w:ascii="Times New Roman" w:eastAsia="Calibri" w:hAnsi="Times New Roman" w:cs="Times New Roman"/>
          <w:spacing w:val="-6"/>
        </w:rPr>
        <w:t>Администрация (</w:t>
      </w:r>
      <w:r w:rsidRPr="00AB6ACB">
        <w:rPr>
          <w:rFonts w:ascii="Times New Roman" w:eastAsia="Calibri"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AB6ACB">
        <w:rPr>
          <w:rFonts w:ascii="Times New Roman" w:eastAsia="Calibri" w:hAnsi="Times New Roman" w:cs="Times New Roman"/>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spacing w:val="-6"/>
        </w:rPr>
      </w:pPr>
      <w:r w:rsidRPr="00AB6ACB">
        <w:rPr>
          <w:rFonts w:ascii="Times New Roman" w:eastAsia="Calibri" w:hAnsi="Times New Roman" w:cs="Times New Roman"/>
        </w:rPr>
        <w:t xml:space="preserve">3.12.5. </w:t>
      </w:r>
      <w:r w:rsidRPr="00AB6ACB">
        <w:rPr>
          <w:rFonts w:ascii="Times New Roman" w:eastAsia="Calibri" w:hAnsi="Times New Roman" w:cs="Times New Roman"/>
          <w:spacing w:val="-6"/>
        </w:rPr>
        <w:t xml:space="preserve">Электронное заявление становится доступным для </w:t>
      </w:r>
      <w:r w:rsidRPr="00AB6ACB">
        <w:rPr>
          <w:rFonts w:ascii="Times New Roman" w:eastAsia="Calibri" w:hAnsi="Times New Roman" w:cs="Times New Roman"/>
        </w:rPr>
        <w:t>должностного лица Администрации, ответственного за прием и регистрацию заявления (далее – ответственный специалист)</w:t>
      </w:r>
      <w:r w:rsidRPr="00AB6ACB">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Ответственный специалист:</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производит действия в соответствии с пунктом 3.12.7.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3.12.6. Заявителю в качестве результата предоставления муниципальной услуги обеспечивается по его выбору возможность получения: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документа на бумажном носителе в многофункциональном центре.</w:t>
      </w:r>
    </w:p>
    <w:p w:rsidR="00F16B5F" w:rsidRPr="00AB6ACB" w:rsidRDefault="00F16B5F" w:rsidP="00AB6ACB">
      <w:pPr>
        <w:spacing w:after="0" w:line="240" w:lineRule="auto"/>
        <w:ind w:firstLine="709"/>
        <w:jc w:val="both"/>
        <w:rPr>
          <w:rFonts w:ascii="Times New Roman" w:eastAsia="Times New Roman" w:hAnsi="Times New Roman" w:cs="Times New Roman"/>
          <w:spacing w:val="-6"/>
          <w:lang w:eastAsia="ru-RU"/>
        </w:rPr>
      </w:pPr>
      <w:r w:rsidRPr="00AB6ACB">
        <w:rPr>
          <w:rFonts w:ascii="Times New Roman" w:eastAsia="Calibri" w:hAnsi="Times New Roman" w:cs="Times New Roman"/>
        </w:rPr>
        <w:t xml:space="preserve">3.12.7. </w:t>
      </w:r>
      <w:r w:rsidRPr="00AB6AC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ACB">
        <w:rPr>
          <w:rFonts w:ascii="Times New Roman" w:eastAsia="Times New Roman" w:hAnsi="Times New Roman" w:cs="Times New Roman"/>
          <w:spacing w:val="-6"/>
          <w:lang w:eastAsia="ru-RU"/>
        </w:rPr>
        <w:t>время.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предоставлении услуги в электронной форме Заявителю направляется: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3.12.8. </w:t>
      </w:r>
      <w:proofErr w:type="gramStart"/>
      <w:r w:rsidRPr="00AB6ACB">
        <w:rPr>
          <w:rFonts w:ascii="Times New Roman" w:eastAsia="Calibri" w:hAnsi="Times New Roman" w:cs="Times New Roman"/>
        </w:rPr>
        <w:t xml:space="preserve">Оценка качества предоставления услуги осуществляется в соответствии с </w:t>
      </w:r>
      <w:hyperlink r:id="rId11" w:history="1">
        <w:r w:rsidRPr="00AB6ACB">
          <w:rPr>
            <w:rFonts w:ascii="Times New Roman" w:eastAsia="Calibri" w:hAnsi="Times New Roman" w:cs="Times New Roman"/>
          </w:rPr>
          <w:t>Правилами</w:t>
        </w:r>
      </w:hyperlink>
      <w:r w:rsidRPr="00AB6ACB">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B6ACB">
        <w:rPr>
          <w:rFonts w:ascii="Times New Roman" w:eastAsia="Calibri" w:hAnsi="Times New Roman" w:cs="Times New Roman"/>
        </w:rPr>
        <w:t xml:space="preserve"> № </w:t>
      </w:r>
      <w:proofErr w:type="gramStart"/>
      <w:r w:rsidRPr="00AB6ACB">
        <w:rPr>
          <w:rFonts w:ascii="Times New Roman" w:eastAsia="Calibri"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3.12.9. </w:t>
      </w:r>
      <w:proofErr w:type="gramStart"/>
      <w:r w:rsidRPr="00AB6ACB">
        <w:rPr>
          <w:rFonts w:ascii="Times New Roman" w:eastAsia="Calibri" w:hAnsi="Times New Roman" w:cs="Times New Roman"/>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AB6ACB">
          <w:rPr>
            <w:rFonts w:ascii="Times New Roman" w:eastAsia="Calibri" w:hAnsi="Times New Roman" w:cs="Times New Roman"/>
          </w:rPr>
          <w:t>статьей 11.2</w:t>
        </w:r>
      </w:hyperlink>
      <w:r w:rsidRPr="00AB6ACB">
        <w:rPr>
          <w:rFonts w:ascii="Times New Roman" w:eastAsia="Calibri" w:hAnsi="Times New Roman" w:cs="Times New Roman"/>
        </w:rPr>
        <w:t xml:space="preserve"> Федерального закона №210-ФЗ и в порядке, установленном </w:t>
      </w:r>
      <w:hyperlink r:id="rId13"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16B5F" w:rsidRPr="00AB6ACB" w:rsidRDefault="00F16B5F" w:rsidP="00AB6ACB">
      <w:pPr>
        <w:autoSpaceDE w:val="0"/>
        <w:autoSpaceDN w:val="0"/>
        <w:adjustRightInd w:val="0"/>
        <w:spacing w:after="0" w:line="240" w:lineRule="auto"/>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3.13. Многофункциональный центр осуществляет:</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выдача Заявителю результата предоставления муниципальной услуги;</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передачу на рассмотрение в Администрацию жалоб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иные действия, предусмотренные Федеральным законом № 210-ФЗ.</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3.14. </w:t>
      </w:r>
      <w:proofErr w:type="gramStart"/>
      <w:r w:rsidRPr="00AB6ACB">
        <w:rPr>
          <w:rFonts w:ascii="Times New Roman" w:eastAsia="Calibri"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16B5F" w:rsidRPr="00AB6ACB" w:rsidRDefault="00F16B5F" w:rsidP="00AB6ACB">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B6ACB">
        <w:rPr>
          <w:rFonts w:ascii="Times New Roman" w:eastAsia="Calibri"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Cs/>
        </w:rPr>
      </w:pPr>
      <w:r w:rsidRPr="00AB6ACB">
        <w:rPr>
          <w:rFonts w:ascii="Times New Roman" w:eastAsia="Calibri" w:hAnsi="Times New Roman" w:cs="Times New Roman"/>
          <w:bCs/>
        </w:rPr>
        <w:t xml:space="preserve">Порядок и сроки передачи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принятых им заявлений и прилагаемых документов в форме документов на бумажном носителе в </w:t>
      </w:r>
      <w:r w:rsidRPr="00AB6ACB">
        <w:rPr>
          <w:rFonts w:ascii="Times New Roman" w:eastAsia="Calibri" w:hAnsi="Times New Roman" w:cs="Times New Roman"/>
        </w:rPr>
        <w:t>Администрацию</w:t>
      </w:r>
      <w:r w:rsidRPr="00AB6ACB">
        <w:rPr>
          <w:rFonts w:ascii="Times New Roman" w:eastAsia="Calibri" w:hAnsi="Times New Roman" w:cs="Times New Roman"/>
          <w:bCs/>
        </w:rPr>
        <w:t xml:space="preserve"> определяются соглашением о взаимодействии, заключенным между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и </w:t>
      </w:r>
      <w:r w:rsidRPr="00AB6ACB">
        <w:rPr>
          <w:rFonts w:ascii="Times New Roman" w:eastAsia="Calibri" w:hAnsi="Times New Roman" w:cs="Times New Roman"/>
        </w:rPr>
        <w:t>Администрацией</w:t>
      </w:r>
      <w:r w:rsidRPr="00AB6ACB">
        <w:rPr>
          <w:rFonts w:ascii="Times New Roman" w:eastAsia="Calibri" w:hAnsi="Times New Roman" w:cs="Times New Roman"/>
          <w:bCs/>
        </w:rPr>
        <w:t xml:space="preserve"> в порядке, установленном </w:t>
      </w:r>
      <w:hyperlink r:id="rId14" w:history="1">
        <w:r w:rsidRPr="00AB6ACB">
          <w:rPr>
            <w:rFonts w:ascii="Times New Roman" w:eastAsia="Calibri" w:hAnsi="Times New Roman" w:cs="Times New Roman"/>
            <w:bCs/>
          </w:rPr>
          <w:t>Постановлением</w:t>
        </w:r>
      </w:hyperlink>
      <w:r w:rsidRPr="00AB6ACB">
        <w:rPr>
          <w:rFonts w:ascii="Times New Roman" w:eastAsia="Calibri" w:hAnsi="Times New Roman" w:cs="Times New Roman"/>
          <w:bCs/>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 xml:space="preserve">Порядок исправления допущенных опечаток и ошибок </w:t>
      </w:r>
      <w:proofErr w:type="gramStart"/>
      <w:r w:rsidRPr="00AB6ACB">
        <w:rPr>
          <w:rFonts w:ascii="Times New Roman" w:eastAsia="Calibri" w:hAnsi="Times New Roman" w:cs="Times New Roman"/>
          <w:b/>
        </w:rPr>
        <w:t>в</w:t>
      </w:r>
      <w:proofErr w:type="gramEnd"/>
      <w:r w:rsidRPr="00AB6ACB">
        <w:rPr>
          <w:rFonts w:ascii="Times New Roman" w:eastAsia="Calibri" w:hAnsi="Times New Roman" w:cs="Times New Roman"/>
          <w:b/>
        </w:rPr>
        <w:t xml:space="preserve"> </w:t>
      </w: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выданных в результате предоставления муниципальной услуги документах</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заявлении об исправлении опечаток и ошибок  в обязательном порядке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1) наименование Администрации, в </w:t>
      </w:r>
      <w:proofErr w:type="gramStart"/>
      <w:r w:rsidRPr="00AB6ACB">
        <w:rPr>
          <w:rFonts w:ascii="Times New Roman" w:eastAsia="Calibri" w:hAnsi="Times New Roman" w:cs="Times New Roman"/>
        </w:rPr>
        <w:t>который</w:t>
      </w:r>
      <w:proofErr w:type="gramEnd"/>
      <w:r w:rsidRPr="00AB6ACB">
        <w:rPr>
          <w:rFonts w:ascii="Times New Roman" w:eastAsia="Calibri" w:hAnsi="Times New Roman" w:cs="Times New Roman"/>
        </w:rPr>
        <w:t xml:space="preserve"> подается заявление об исправление опечаток;</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вид, дата, номер выдачи (регистрации) документа, выданного в результате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6) реквизиты документа (-</w:t>
      </w:r>
      <w:proofErr w:type="spellStart"/>
      <w:r w:rsidRPr="00AB6ACB">
        <w:rPr>
          <w:rFonts w:ascii="Times New Roman" w:eastAsia="Calibri" w:hAnsi="Times New Roman" w:cs="Times New Roman"/>
        </w:rPr>
        <w:t>ов</w:t>
      </w:r>
      <w:proofErr w:type="spellEnd"/>
      <w:r w:rsidRPr="00AB6ACB">
        <w:rPr>
          <w:rFonts w:ascii="Times New Roman" w:eastAsia="Calibri" w:hAnsi="Times New Roman" w:cs="Times New Roman"/>
        </w:rPr>
        <w:t xml:space="preserve">), </w:t>
      </w:r>
      <w:proofErr w:type="gramStart"/>
      <w:r w:rsidRPr="00AB6ACB">
        <w:rPr>
          <w:rFonts w:ascii="Times New Roman" w:eastAsia="Calibri" w:hAnsi="Times New Roman" w:cs="Times New Roman"/>
        </w:rPr>
        <w:t>обосновывающих</w:t>
      </w:r>
      <w:proofErr w:type="gramEnd"/>
      <w:r w:rsidRPr="00AB6ACB">
        <w:rPr>
          <w:rFonts w:ascii="Times New Roman" w:eastAsia="Calibri" w:hAnsi="Times New Roman" w:cs="Times New Roman"/>
        </w:rPr>
        <w:t xml:space="preserve"> доводы заявителя о наличии опечатки, а также содержащих правильные сведения.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3.16. К заявлению должен быть приложен оригинал документа, выданного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3.17. Заявление об исправлении опечаток и ошибок представляются следующими способами: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лично в Администрацию;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почтовым отправлением;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путем заполнения формы запроса через «Личный кабинет»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через многофункциональный центр.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3.18. Основаниями для отказа в приеме заявления об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1) представленные документы по составу и содержанию не соответствуют требованиям пунктов 3.15 и 3.16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заявитель не является получателем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3.19. Отказ в приеме заявления об исправлении опечаток и ошибок по иным основаниям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3.20. Основаниями для отказа в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3.26. При исправлении опечаток и ошибок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изменение содержания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16B5F" w:rsidRPr="00AB6ACB" w:rsidRDefault="00F16B5F" w:rsidP="00AB6ACB">
      <w:pPr>
        <w:spacing w:after="0" w:line="240" w:lineRule="auto"/>
        <w:ind w:firstLine="709"/>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IV</w:t>
      </w:r>
      <w:r w:rsidRPr="00AB6ACB">
        <w:rPr>
          <w:rFonts w:ascii="Times New Roman" w:eastAsia="Times New Roman" w:hAnsi="Times New Roman" w:cs="Times New Roman"/>
          <w:b/>
          <w:lang w:eastAsia="ru-RU"/>
        </w:rPr>
        <w:t>. Формы контроля за исполнением административного регламента</w:t>
      </w: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осуществления текущего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соблюдением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исполнением ответственными должностными лицами положений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регламента и иных нормативных правовых актов,</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устанавливающих</w:t>
      </w:r>
      <w:proofErr w:type="gramEnd"/>
      <w:r w:rsidRPr="00AB6ACB">
        <w:rPr>
          <w:rFonts w:ascii="Times New Roman" w:eastAsia="Times New Roman" w:hAnsi="Times New Roman" w:cs="Times New Roman"/>
          <w:b/>
          <w:lang w:eastAsia="ru-RU"/>
        </w:rPr>
        <w:t xml:space="preserve"> требования к предоставлению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а также принятием ими решений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4.1. Текущий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Текущий контроль осуществляется путем проведения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выявления и устранения нарушений прав граждан;</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 xml:space="preserve">Порядок и периодичность осуществления </w:t>
      </w:r>
      <w:proofErr w:type="gramStart"/>
      <w:r w:rsidRPr="00AB6ACB">
        <w:rPr>
          <w:rFonts w:ascii="Times New Roman" w:eastAsia="Times New Roman" w:hAnsi="Times New Roman" w:cs="Times New Roman"/>
          <w:b/>
          <w:lang w:eastAsia="ru-RU"/>
        </w:rPr>
        <w:t>плановых</w:t>
      </w:r>
      <w:proofErr w:type="gramEnd"/>
      <w:r w:rsidRPr="00AB6ACB">
        <w:rPr>
          <w:rFonts w:ascii="Times New Roman" w:eastAsia="Times New Roman" w:hAnsi="Times New Roman" w:cs="Times New Roman"/>
          <w:b/>
          <w:lang w:eastAsia="ru-RU"/>
        </w:rPr>
        <w:t xml:space="preserve"> и внеплановых</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проверок полноты и качества предоставления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услуги, в том числе порядок и формы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полнотой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качеством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4.2.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положений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Основанием для проведения внеплановых проверок являются: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Проверка осуществляется на основании приказа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Ответственность должностных лиц за решения и действия</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(бездействие), </w:t>
      </w:r>
      <w:proofErr w:type="gramStart"/>
      <w:r w:rsidRPr="00AB6ACB">
        <w:rPr>
          <w:rFonts w:ascii="Times New Roman" w:eastAsia="Times New Roman" w:hAnsi="Times New Roman" w:cs="Times New Roman"/>
          <w:b/>
          <w:lang w:eastAsia="ru-RU"/>
        </w:rPr>
        <w:t>принимаемые</w:t>
      </w:r>
      <w:proofErr w:type="gramEnd"/>
      <w:r w:rsidRPr="00AB6ACB">
        <w:rPr>
          <w:rFonts w:ascii="Times New Roman" w:eastAsia="Times New Roman" w:hAnsi="Times New Roman" w:cs="Times New Roman"/>
          <w:b/>
          <w:lang w:eastAsia="ru-RU"/>
        </w:rPr>
        <w:t xml:space="preserve"> (осуществляемые) ими в ходе</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Требования к порядку и формам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предоставлением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муниципальной услуги, в том числе со стороны граждан,</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их объединений и организаций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4.7. Граждане, их объединения и организации имеют право осуществлять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Граждане, их объединения и организации также имеют право:</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V</w:t>
      </w:r>
      <w:r w:rsidRPr="00AB6ACB">
        <w:rPr>
          <w:rFonts w:ascii="Times New Roman" w:eastAsia="Times New Roman" w:hAnsi="Times New Roman" w:cs="Times New Roman"/>
          <w:b/>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 </w:t>
      </w:r>
      <w:proofErr w:type="gramStart"/>
      <w:r w:rsidRPr="00AB6ACB">
        <w:rPr>
          <w:rFonts w:ascii="Times New Roman" w:eastAsia="Times New Roman" w:hAnsi="Times New Roman" w:cs="Times New Roman"/>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6ACB">
        <w:rPr>
          <w:rFonts w:ascii="Times New Roman" w:eastAsia="Times New Roman" w:hAnsi="Times New Roman" w:cs="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AB6ACB">
          <w:rPr>
            <w:rFonts w:ascii="Times New Roman" w:eastAsia="Times New Roman" w:hAnsi="Times New Roman" w:cs="Times New Roman"/>
            <w:bCs/>
            <w:lang w:eastAsia="ru-RU"/>
          </w:rPr>
          <w:t>частью 1.1 статьи 16</w:t>
        </w:r>
      </w:hyperlink>
      <w:r w:rsidRPr="00AB6AC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w:t>
      </w:r>
      <w:r w:rsidRPr="00AB6ACB">
        <w:rPr>
          <w:rFonts w:ascii="Times New Roman" w:eastAsia="Times New Roman" w:hAnsi="Times New Roman" w:cs="Times New Roman"/>
          <w:lang w:eastAsia="ru-RU"/>
        </w:rPr>
        <w:t>в досудебном (внесудебном) порядке (далее – жалоба).</w:t>
      </w:r>
      <w:proofErr w:type="gramEnd"/>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Предмет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5.2. </w:t>
      </w:r>
      <w:proofErr w:type="gramStart"/>
      <w:r w:rsidRPr="00AB6ACB">
        <w:rPr>
          <w:rFonts w:ascii="Times New Roman" w:eastAsia="Times New Roman" w:hAnsi="Times New Roman" w:cs="Times New Roman"/>
          <w:lang w:eastAsia="ru-RU"/>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B6ACB">
        <w:rPr>
          <w:rFonts w:ascii="Times New Roman" w:eastAsia="Times New Roman" w:hAnsi="Times New Roman" w:cs="Times New Roman"/>
          <w:lang w:eastAsia="ru-RU"/>
        </w:rPr>
        <w:t xml:space="preserve"> Заявитель может обратиться с жалобой по основаниям и в порядке, установленным </w:t>
      </w:r>
      <w:hyperlink r:id="rId17" w:history="1">
        <w:r w:rsidRPr="00AB6ACB">
          <w:rPr>
            <w:rFonts w:ascii="Times New Roman" w:eastAsia="Times New Roman" w:hAnsi="Times New Roman" w:cs="Times New Roman"/>
            <w:lang w:eastAsia="ru-RU"/>
          </w:rPr>
          <w:t>статьями 11.1</w:t>
        </w:r>
      </w:hyperlink>
      <w:r w:rsidRPr="00AB6ACB">
        <w:rPr>
          <w:rFonts w:ascii="Times New Roman" w:eastAsia="Times New Roman" w:hAnsi="Times New Roman" w:cs="Times New Roman"/>
          <w:lang w:eastAsia="ru-RU"/>
        </w:rPr>
        <w:t xml:space="preserve"> и </w:t>
      </w:r>
      <w:hyperlink r:id="rId18" w:history="1">
        <w:r w:rsidRPr="00AB6ACB">
          <w:rPr>
            <w:rFonts w:ascii="Times New Roman" w:eastAsia="Times New Roman" w:hAnsi="Times New Roman" w:cs="Times New Roman"/>
            <w:lang w:eastAsia="ru-RU"/>
          </w:rPr>
          <w:t>11.2</w:t>
        </w:r>
      </w:hyperlink>
      <w:r w:rsidRPr="00AB6ACB">
        <w:rPr>
          <w:rFonts w:ascii="Times New Roman" w:eastAsia="Times New Roman" w:hAnsi="Times New Roman" w:cs="Times New Roman"/>
          <w:lang w:eastAsia="ru-RU"/>
        </w:rPr>
        <w:t xml:space="preserve"> Федерального закона № 210-ФЗ, в том числе в следующих случаях: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B6ACB">
        <w:rPr>
          <w:rFonts w:ascii="Times New Roman" w:eastAsia="Times New Roman" w:hAnsi="Times New Roman" w:cs="Times New Roman"/>
          <w:bCs/>
          <w:lang w:eastAsia="ru-RU"/>
        </w:rPr>
        <w:t xml:space="preserve">Федерального закона </w:t>
      </w:r>
      <w:r w:rsidRPr="00AB6ACB">
        <w:rPr>
          <w:rFonts w:ascii="Times New Roman" w:eastAsia="Times New Roman" w:hAnsi="Times New Roman" w:cs="Times New Roman"/>
          <w:bCs/>
          <w:lang w:eastAsia="ru-RU"/>
        </w:rPr>
        <w:br/>
        <w:t>№ 210-ФЗ</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6ACB">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B6ACB">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Органы местного самоуправления, организации и </w:t>
      </w:r>
      <w:r w:rsidRPr="00AB6ACB">
        <w:rPr>
          <w:rFonts w:ascii="Times New Roman" w:eastAsia="Times New Roman" w:hAnsi="Times New Roman" w:cs="Times New Roman"/>
          <w:b/>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5.3. Жалоба на решения и действия (бездействие) Администрации, должностного лица Администрации </w:t>
      </w:r>
      <w:r w:rsidRPr="00AB6ACB">
        <w:rPr>
          <w:rFonts w:ascii="Times New Roman" w:eastAsia="Times New Roman" w:hAnsi="Times New Roman" w:cs="Times New Roman"/>
          <w:lang w:eastAsia="ru-RU"/>
        </w:rPr>
        <w:br/>
        <w:t>(Уполномоченного органа), муниципального служащего подается руководителю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должна содержать: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6ACB">
        <w:rPr>
          <w:rFonts w:ascii="Times New Roman" w:eastAsia="Times New Roman" w:hAnsi="Times New Roman" w:cs="Times New Roman"/>
          <w:lang w:eastAsia="ru-RU"/>
        </w:rPr>
        <w:t>представлена</w:t>
      </w:r>
      <w:proofErr w:type="gramEnd"/>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 оформленная в соответствии с </w:t>
      </w:r>
      <w:hyperlink r:id="rId23" w:history="1">
        <w:r w:rsidRPr="00AB6ACB">
          <w:rPr>
            <w:rFonts w:ascii="Times New Roman" w:eastAsia="Times New Roman" w:hAnsi="Times New Roman" w:cs="Times New Roman"/>
            <w:lang w:eastAsia="ru-RU"/>
          </w:rPr>
          <w:t>законодательством</w:t>
        </w:r>
      </w:hyperlink>
      <w:r w:rsidRPr="00AB6ACB">
        <w:rPr>
          <w:rFonts w:ascii="Times New Roman" w:eastAsia="Times New Roman" w:hAnsi="Times New Roman" w:cs="Times New Roman"/>
          <w:lang w:eastAsia="ru-RU"/>
        </w:rPr>
        <w:t xml:space="preserve"> Российской Федерации доверенность (для физических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 Прием жалоб в письменной форме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в письменной форме может быть также направлена по почте.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5.5.2. М</w:t>
      </w:r>
      <w:r w:rsidRPr="00AB6AC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AB6ACB">
        <w:rPr>
          <w:rFonts w:ascii="Times New Roman" w:eastAsia="Times New Roman" w:hAnsi="Times New Roman" w:cs="Times New Roman"/>
          <w:bCs/>
          <w:lang w:eastAsia="ru-RU"/>
        </w:rPr>
        <w:t>При поступлении жалобы на</w:t>
      </w:r>
      <w:r w:rsidRPr="00AB6AC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AB6ACB">
        <w:rPr>
          <w:rFonts w:ascii="Times New Roman" w:eastAsia="Times New Roman" w:hAnsi="Times New Roman" w:cs="Times New Roman"/>
          <w:bCs/>
          <w:lang w:eastAsia="ru-RU"/>
        </w:rPr>
        <w:t xml:space="preserve"> многофункциональный центр или привлекаемая организация обеспечивают ее передачу в </w:t>
      </w:r>
      <w:r w:rsidRPr="00AB6ACB">
        <w:rPr>
          <w:rFonts w:ascii="Times New Roman" w:eastAsia="Times New Roman" w:hAnsi="Times New Roman" w:cs="Times New Roman"/>
          <w:lang w:eastAsia="ru-RU"/>
        </w:rPr>
        <w:t>Администрацию</w:t>
      </w:r>
      <w:r w:rsidRPr="00AB6ACB">
        <w:rPr>
          <w:rFonts w:ascii="Times New Roman" w:eastAsia="Times New Roman" w:hAnsi="Times New Roman" w:cs="Times New Roman"/>
          <w:bCs/>
          <w:lang w:eastAsia="ru-RU"/>
        </w:rPr>
        <w:t xml:space="preserve"> в порядке и сроки, которые установлены соглашением о взаимодействии между многофункциональным центром и </w:t>
      </w:r>
      <w:r w:rsidRPr="00AB6ACB">
        <w:rPr>
          <w:rFonts w:ascii="Times New Roman" w:eastAsia="Times New Roman" w:hAnsi="Times New Roman" w:cs="Times New Roman"/>
          <w:lang w:eastAsia="ru-RU"/>
        </w:rPr>
        <w:t>Администрацией</w:t>
      </w:r>
      <w:r w:rsidRPr="00AB6ACB">
        <w:rPr>
          <w:rFonts w:ascii="Times New Roman" w:eastAsia="Times New Roman" w:hAnsi="Times New Roman" w:cs="Times New Roman"/>
          <w:bCs/>
          <w:lang w:eastAsia="ru-RU"/>
        </w:rPr>
        <w:t>, предоставляющим муниципальную услугу, но не позднее следующего рабочего дня со дня поступления жалобы.</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 В электронном виде жалоба может быть подана заявителем посредством: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5.6.1.официального сайта Администрации СП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 в сети Интернет;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4" w:anchor="Par33" w:history="1">
        <w:r w:rsidRPr="00AB6ACB">
          <w:rPr>
            <w:rFonts w:ascii="Times New Roman" w:eastAsia="Times New Roman" w:hAnsi="Times New Roman" w:cs="Times New Roman"/>
            <w:lang w:eastAsia="ru-RU"/>
          </w:rPr>
          <w:t>пункте 5.4</w:t>
        </w:r>
      </w:hyperlink>
      <w:r w:rsidRPr="00AB6AC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142"/>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Сроки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5.8. Оснований для приостановления рассмотрения жалобы не имеется.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Результат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Times New Roman" w:hAnsi="Times New Roman" w:cs="Times New Roman"/>
          <w:lang w:eastAsia="ru-RU"/>
        </w:rPr>
        <w:t>в удовлетворении жалобы отказывается</w:t>
      </w:r>
      <w:r w:rsidRPr="00AB6ACB">
        <w:rPr>
          <w:rFonts w:ascii="Times New Roman" w:eastAsia="Calibri"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5" w:anchor="Par60" w:history="1">
        <w:r w:rsidRPr="00AB6ACB">
          <w:rPr>
            <w:rFonts w:ascii="Times New Roman" w:eastAsia="Times New Roman" w:hAnsi="Times New Roman" w:cs="Times New Roman"/>
            <w:lang w:eastAsia="ru-RU"/>
          </w:rPr>
          <w:t>пункте 5.9</w:t>
        </w:r>
      </w:hyperlink>
      <w:r w:rsidRPr="00AB6AC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5.11. В ответе по результатам рассмотрения жалобы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основания для принятия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принятое по жалобе решение;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 порядке обжалования принятого по жалобе решения.</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ACB">
        <w:rPr>
          <w:rFonts w:ascii="Times New Roman" w:eastAsia="Calibri" w:hAnsi="Times New Roman" w:cs="Times New Roman"/>
        </w:rPr>
        <w:t>неудобства</w:t>
      </w:r>
      <w:proofErr w:type="gramEnd"/>
      <w:r w:rsidRPr="00AB6ACB">
        <w:rPr>
          <w:rFonts w:ascii="Times New Roman" w:eastAsia="Calibri"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5.13. В случае признания </w:t>
      </w:r>
      <w:proofErr w:type="gramStart"/>
      <w:r w:rsidRPr="00AB6ACB">
        <w:rPr>
          <w:rFonts w:ascii="Times New Roman" w:eastAsia="Calibri" w:hAnsi="Times New Roman" w:cs="Times New Roman"/>
        </w:rPr>
        <w:t>жалобы</w:t>
      </w:r>
      <w:proofErr w:type="gramEnd"/>
      <w:r w:rsidRPr="00AB6ACB">
        <w:rPr>
          <w:rFonts w:ascii="Times New Roman" w:eastAsia="Calibri" w:hAnsi="Times New Roman" w:cs="Times New Roman"/>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5.14. В случае установления в ходе или по результатам </w:t>
      </w:r>
      <w:proofErr w:type="gramStart"/>
      <w:r w:rsidRPr="00AB6ACB">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AB6ACB">
        <w:rPr>
          <w:rFonts w:ascii="Times New Roman" w:eastAsia="Times New Roman" w:hAnsi="Times New Roman" w:cs="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AB6ACB">
          <w:rPr>
            <w:rFonts w:ascii="Times New Roman" w:eastAsia="Times New Roman" w:hAnsi="Times New Roman" w:cs="Times New Roman"/>
            <w:lang w:eastAsia="ru-RU"/>
          </w:rPr>
          <w:t>пунктом 5.3</w:t>
        </w:r>
      </w:hyperlink>
      <w:r w:rsidRPr="00AB6ACB">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B6ACB">
          <w:rPr>
            <w:rFonts w:ascii="Times New Roman" w:eastAsia="Times New Roman" w:hAnsi="Times New Roman" w:cs="Times New Roman"/>
            <w:lang w:eastAsia="ru-RU"/>
          </w:rPr>
          <w:t>законом</w:t>
        </w:r>
      </w:hyperlink>
      <w:r w:rsidRPr="00AB6ACB">
        <w:rPr>
          <w:rFonts w:ascii="Times New Roman" w:eastAsia="Times New Roman" w:hAnsi="Times New Roman" w:cs="Times New Roman"/>
          <w:lang w:eastAsia="ru-RU"/>
        </w:rPr>
        <w:t xml:space="preserve"> № 59-ФЗ.</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обжалования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AB6ACB">
          <w:rPr>
            <w:rFonts w:ascii="Times New Roman" w:eastAsia="Times New Roman" w:hAnsi="Times New Roman" w:cs="Times New Roman"/>
            <w:lang w:eastAsia="ru-RU"/>
          </w:rPr>
          <w:t>пункте 5.18</w:t>
        </w:r>
      </w:hyperlink>
      <w:r w:rsidRPr="00AB6ACB">
        <w:rPr>
          <w:rFonts w:ascii="Times New Roman" w:eastAsia="Times New Roman" w:hAnsi="Times New Roman" w:cs="Times New Roman"/>
          <w:lang w:eastAsia="ru-RU"/>
        </w:rPr>
        <w:t xml:space="preserve">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5.18. Администрация (Уполномоченный орган), многофункциональный центр, привлекаемая организация обеспечивает: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оснащение мест приема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lang w:eastAsia="ru-RU"/>
        </w:rPr>
        <w:br w:type="page"/>
      </w:r>
      <w:r w:rsidRPr="00AB6ACB">
        <w:rPr>
          <w:rFonts w:ascii="Times New Roman" w:eastAsia="Times New Roman" w:hAnsi="Times New Roman" w:cs="Times New Roman"/>
          <w:sz w:val="20"/>
          <w:szCs w:val="20"/>
          <w:lang w:eastAsia="ru-RU"/>
        </w:rPr>
        <w:lastRenderedPageBreak/>
        <w:t>Приложение № 1</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Администрации СП  </w:t>
      </w:r>
      <w:r w:rsidR="00BB0DE5">
        <w:rPr>
          <w:rFonts w:ascii="Times New Roman" w:eastAsia="Times New Roman" w:hAnsi="Times New Roman" w:cs="Times New Roman"/>
          <w:bCs/>
          <w:sz w:val="20"/>
          <w:szCs w:val="20"/>
          <w:lang w:eastAsia="ru-RU"/>
        </w:rPr>
        <w:t>Чуваш-</w:t>
      </w:r>
      <w:proofErr w:type="spellStart"/>
      <w:r w:rsidR="00BB0DE5">
        <w:rPr>
          <w:rFonts w:ascii="Times New Roman" w:eastAsia="Times New Roman" w:hAnsi="Times New Roman" w:cs="Times New Roman"/>
          <w:bCs/>
          <w:sz w:val="20"/>
          <w:szCs w:val="20"/>
          <w:lang w:eastAsia="ru-RU"/>
        </w:rPr>
        <w:t>Карамалинский</w:t>
      </w:r>
      <w:proofErr w:type="spellEnd"/>
      <w:r w:rsidRPr="00AB6ACB">
        <w:rPr>
          <w:rFonts w:ascii="Times New Roman" w:eastAsia="Times New Roman" w:hAnsi="Times New Roman" w:cs="Times New Roman"/>
          <w:bCs/>
          <w:sz w:val="20"/>
          <w:szCs w:val="20"/>
          <w:lang w:eastAsia="ru-RU"/>
        </w:rPr>
        <w:t xml:space="preserve"> сельсовет</w:t>
      </w:r>
    </w:p>
    <w:p w:rsidR="00F16B5F" w:rsidRPr="00F16B5F" w:rsidRDefault="00F16B5F" w:rsidP="00F16B5F">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F16B5F">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F16B5F" w:rsidRPr="00F16B5F" w:rsidRDefault="00F16B5F" w:rsidP="00F16B5F">
      <w:pPr>
        <w:spacing w:before="120"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Уполномоченного органа)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(полное и сокращенное наименование юридического лица, Ф.И.О. (отчество-при </w:t>
      </w:r>
      <w:proofErr w:type="gramStart"/>
      <w:r w:rsidRPr="00F16B5F">
        <w:rPr>
          <w:rFonts w:ascii="Times New Roman" w:eastAsia="Times New Roman" w:hAnsi="Times New Roman" w:cs="Times New Roman"/>
          <w:i/>
          <w:sz w:val="24"/>
          <w:szCs w:val="24"/>
          <w:lang w:eastAsia="ru-RU"/>
        </w:rPr>
        <w:t>наличии</w:t>
      </w:r>
      <w:proofErr w:type="gramEnd"/>
      <w:r w:rsidRPr="00F16B5F">
        <w:rPr>
          <w:rFonts w:ascii="Times New Roman" w:eastAsia="Times New Roman" w:hAnsi="Times New Roman" w:cs="Times New Roman"/>
          <w:i/>
          <w:sz w:val="24"/>
          <w:szCs w:val="24"/>
          <w:lang w:eastAsia="ru-RU"/>
        </w:rPr>
        <w:t>) заявителя частного лица)</w:t>
      </w:r>
    </w:p>
    <w:p w:rsidR="00F16B5F" w:rsidRPr="00F16B5F" w:rsidRDefault="00F16B5F" w:rsidP="00F16B5F">
      <w:pPr>
        <w:spacing w:before="720" w:after="0" w:line="240" w:lineRule="auto"/>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действующего</w:t>
      </w:r>
      <w:proofErr w:type="gramEnd"/>
      <w:r w:rsidRPr="00F16B5F">
        <w:rPr>
          <w:rFonts w:ascii="Times New Roman" w:eastAsia="Times New Roman" w:hAnsi="Times New Roman" w:cs="Times New Roman"/>
          <w:sz w:val="24"/>
          <w:szCs w:val="24"/>
          <w:lang w:eastAsia="ru-RU"/>
        </w:rPr>
        <w:t xml:space="preserve"> на основании:</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устава</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положения</w:t>
      </w:r>
    </w:p>
    <w:p w:rsidR="00F16B5F" w:rsidRPr="00F16B5F" w:rsidRDefault="00F16B5F" w:rsidP="00F16B5F">
      <w:pPr>
        <w:tabs>
          <w:tab w:val="right" w:pos="9923"/>
        </w:tabs>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иное </w:t>
      </w:r>
      <w:r w:rsidRPr="00F16B5F">
        <w:rPr>
          <w:rFonts w:ascii="Times New Roman" w:eastAsia="Times New Roman" w:hAnsi="Times New Roman" w:cs="Times New Roman"/>
          <w:i/>
          <w:iCs/>
          <w:sz w:val="24"/>
          <w:szCs w:val="24"/>
          <w:lang w:eastAsia="ru-RU"/>
        </w:rPr>
        <w:t>(указать вид документа)</w:t>
      </w:r>
      <w:r w:rsidRPr="00F16B5F">
        <w:rPr>
          <w:rFonts w:ascii="Times New Roman" w:eastAsia="Times New Roman" w:hAnsi="Times New Roman" w:cs="Times New Roman"/>
          <w:sz w:val="24"/>
          <w:szCs w:val="24"/>
          <w:lang w:eastAsia="ru-RU"/>
        </w:rPr>
        <w:tab/>
        <w:t>,</w:t>
      </w:r>
    </w:p>
    <w:p w:rsidR="00F16B5F" w:rsidRPr="00F16B5F" w:rsidRDefault="00F16B5F" w:rsidP="00F16B5F">
      <w:pPr>
        <w:pBdr>
          <w:top w:val="single" w:sz="4" w:space="1" w:color="auto"/>
        </w:pBdr>
        <w:spacing w:after="0" w:line="240" w:lineRule="auto"/>
        <w:ind w:right="113"/>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Зарегистрированного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(кем и когда зарегистрировано юридическое лицо)</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нахождения (юридический адрес)</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Банковские реквизиты  </w:t>
      </w: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лице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(должность, представитель, 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 полностью)</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дата рождения  </w:t>
      </w:r>
    </w:p>
    <w:p w:rsidR="00F16B5F" w:rsidRPr="00F16B5F" w:rsidRDefault="00F16B5F" w:rsidP="00F16B5F">
      <w:pPr>
        <w:pBdr>
          <w:top w:val="single" w:sz="4" w:space="1" w:color="auto"/>
        </w:pBd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F16B5F" w:rsidRPr="00F16B5F" w:rsidTr="00F16B5F">
        <w:tc>
          <w:tcPr>
            <w:tcW w:w="163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F16B5F" w:rsidRPr="00F16B5F" w:rsidTr="00F16B5F">
        <w:trPr>
          <w:cantSplit/>
        </w:trPr>
        <w:tc>
          <w:tcPr>
            <w:tcW w:w="879"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г</w:t>
            </w:r>
            <w:proofErr w:type="gramEnd"/>
            <w:r w:rsidRPr="00F16B5F">
              <w:rPr>
                <w:rFonts w:ascii="Times New Roman" w:eastAsia="Times New Roman" w:hAnsi="Times New Roman" w:cs="Times New Roman"/>
                <w:sz w:val="24"/>
                <w:szCs w:val="24"/>
                <w:lang w:eastAsia="ru-RU"/>
              </w:rPr>
              <w:t>.</w:t>
            </w:r>
          </w:p>
        </w:tc>
        <w:tc>
          <w:tcPr>
            <w:tcW w:w="615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rPr>
          <w:cantSplit/>
        </w:trPr>
        <w:tc>
          <w:tcPr>
            <w:tcW w:w="879"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425"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2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021"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42"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2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340"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15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(когда и кем </w:t>
            </w:r>
            <w:proofErr w:type="gramStart"/>
            <w:r w:rsidRPr="00F16B5F">
              <w:rPr>
                <w:rFonts w:ascii="Times New Roman" w:eastAsia="Times New Roman" w:hAnsi="Times New Roman" w:cs="Times New Roman"/>
                <w:i/>
                <w:iCs/>
                <w:sz w:val="24"/>
                <w:szCs w:val="24"/>
                <w:lang w:eastAsia="ru-RU"/>
              </w:rPr>
              <w:t>выдан</w:t>
            </w:r>
            <w:proofErr w:type="gramEnd"/>
            <w:r w:rsidRPr="00F16B5F">
              <w:rPr>
                <w:rFonts w:ascii="Times New Roman" w:eastAsia="Times New Roman" w:hAnsi="Times New Roman" w:cs="Times New Roman"/>
                <w:i/>
                <w:iCs/>
                <w:sz w:val="24"/>
                <w:szCs w:val="24"/>
                <w:lang w:eastAsia="ru-RU"/>
              </w:rPr>
              <w:t>)</w:t>
            </w:r>
          </w:p>
        </w:tc>
        <w:tc>
          <w:tcPr>
            <w:tcW w:w="238"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адрес проживания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F16B5F" w:rsidRPr="00F16B5F" w:rsidTr="00F16B5F">
        <w:tc>
          <w:tcPr>
            <w:tcW w:w="229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действующий</w:t>
            </w:r>
            <w:proofErr w:type="gramEnd"/>
            <w:r w:rsidRPr="00F16B5F">
              <w:rPr>
                <w:rFonts w:ascii="Times New Roman" w:eastAsia="Times New Roman" w:hAnsi="Times New Roman" w:cs="Times New Roman"/>
                <w:sz w:val="24"/>
                <w:szCs w:val="24"/>
                <w:lang w:eastAsia="ru-RU"/>
              </w:rPr>
              <w:t xml:space="preserve"> от имени юридического лица:</w:t>
            </w:r>
          </w:p>
        </w:tc>
      </w:tr>
    </w:tbl>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без доверенности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 основании доверенности, удостоверенной  </w:t>
      </w:r>
    </w:p>
    <w:p w:rsidR="00F16B5F" w:rsidRPr="00F16B5F" w:rsidRDefault="00F16B5F" w:rsidP="00F16B5F">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9"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684"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proofErr w:type="gramStart"/>
      <w:r w:rsidRPr="00F16B5F">
        <w:rPr>
          <w:rFonts w:ascii="Times New Roman" w:eastAsia="Times New Roman" w:hAnsi="Times New Roman" w:cs="Times New Roman"/>
          <w:i/>
          <w:sz w:val="24"/>
          <w:szCs w:val="24"/>
          <w:lang w:eastAsia="ru-RU"/>
        </w:rPr>
        <w:lastRenderedPageBreak/>
        <w:t xml:space="preserve">(доверенность, протокол, </w:t>
      </w:r>
      <w:proofErr w:type="gramEnd"/>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_______________________________________________________________________________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                                                      приказ о назначении и др.)</w:t>
      </w: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по иным основаниям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и реквизиты документа)</w:t>
      </w:r>
    </w:p>
    <w:p w:rsidR="00F16B5F" w:rsidRPr="00F16B5F" w:rsidRDefault="00F16B5F" w:rsidP="00F16B5F">
      <w:pPr>
        <w:spacing w:before="240" w:after="12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Прошу предоставить в пользование:</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водного объекта)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F16B5F">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proofErr w:type="gramStart"/>
      <w:r w:rsidRPr="00F16B5F">
        <w:rPr>
          <w:rFonts w:ascii="Times New Roman" w:eastAsia="Times New Roman" w:hAnsi="Times New Roman" w:cs="Times New Roman"/>
          <w:i/>
          <w:iCs/>
          <w:sz w:val="24"/>
          <w:szCs w:val="24"/>
          <w:vertAlign w:val="superscript"/>
          <w:lang w:eastAsia="ru-RU"/>
        </w:rPr>
        <w:t>2</w:t>
      </w:r>
      <w:proofErr w:type="gramEnd"/>
      <w:r w:rsidRPr="00F16B5F">
        <w:rPr>
          <w:rFonts w:ascii="Times New Roman" w:eastAsia="Times New Roman" w:hAnsi="Times New Roman" w:cs="Times New Roman"/>
          <w:i/>
          <w:iCs/>
          <w:sz w:val="24"/>
          <w:szCs w:val="24"/>
          <w:lang w:eastAsia="ru-RU"/>
        </w:rPr>
        <w:t>))</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(обоснование вида, цели и срока водопользования)</w:t>
      </w:r>
    </w:p>
    <w:p w:rsidR="00F16B5F" w:rsidRPr="00F16B5F" w:rsidRDefault="00F16B5F" w:rsidP="00F16B5F">
      <w:pPr>
        <w:spacing w:before="240" w:after="0" w:line="240" w:lineRule="auto"/>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b/>
          <w:bCs/>
          <w:sz w:val="24"/>
          <w:szCs w:val="24"/>
          <w:lang w:eastAsia="ru-RU"/>
        </w:rPr>
        <w:t>для</w:t>
      </w:r>
      <w:proofErr w:type="gramStart"/>
      <w:r w:rsidRPr="00F16B5F">
        <w:rPr>
          <w:rFonts w:ascii="Times New Roman" w:eastAsia="Times New Roman" w:hAnsi="Times New Roman" w:cs="Times New Roman"/>
          <w:b/>
          <w:bCs/>
          <w:sz w:val="24"/>
          <w:szCs w:val="24"/>
          <w:lang w:eastAsia="ru-RU"/>
        </w:rPr>
        <w:t>:</w:t>
      </w:r>
      <w:r w:rsidRPr="00F16B5F">
        <w:rPr>
          <w:rFonts w:ascii="Times New Roman" w:eastAsia="Times New Roman" w:hAnsi="Times New Roman" w:cs="Times New Roman"/>
          <w:i/>
          <w:iCs/>
          <w:sz w:val="24"/>
          <w:szCs w:val="24"/>
          <w:lang w:eastAsia="ru-RU"/>
        </w:rPr>
        <w:t>(</w:t>
      </w:r>
      <w:proofErr w:type="gramEnd"/>
      <w:r w:rsidRPr="00F16B5F">
        <w:rPr>
          <w:rFonts w:ascii="Times New Roman" w:eastAsia="Times New Roman" w:hAnsi="Times New Roman" w:cs="Times New Roman"/>
          <w:i/>
          <w:iCs/>
          <w:sz w:val="24"/>
          <w:szCs w:val="24"/>
          <w:lang w:eastAsia="ru-RU"/>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сброса сточных вод;</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разведки и добычи полезных ископаемых;</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подъема затонувших судов;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сплава древесины;</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забора (изъятия) водных ресурсов из водных объектов и сброса сточных вод для осуществления </w:t>
            </w:r>
            <w:proofErr w:type="spellStart"/>
            <w:r w:rsidRPr="00F16B5F">
              <w:rPr>
                <w:rFonts w:ascii="Times New Roman" w:eastAsia="Times New Roman" w:hAnsi="Times New Roman" w:cs="Times New Roman"/>
                <w:sz w:val="24"/>
                <w:szCs w:val="24"/>
                <w:lang w:eastAsia="ru-RU"/>
              </w:rPr>
              <w:t>аквакультуры</w:t>
            </w:r>
            <w:proofErr w:type="spellEnd"/>
            <w:r w:rsidRPr="00F16B5F">
              <w:rPr>
                <w:rFonts w:ascii="Times New Roman" w:eastAsia="Times New Roman" w:hAnsi="Times New Roman" w:cs="Times New Roman"/>
                <w:sz w:val="24"/>
                <w:szCs w:val="24"/>
                <w:lang w:eastAsia="ru-RU"/>
              </w:rPr>
              <w:t xml:space="preserve"> (рыбоводства).</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F16B5F" w:rsidRPr="00F16B5F" w:rsidTr="00F16B5F">
        <w:tc>
          <w:tcPr>
            <w:tcW w:w="1185"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 xml:space="preserve">сроком </w:t>
            </w:r>
            <w:proofErr w:type="gramStart"/>
            <w:r w:rsidRPr="00F16B5F">
              <w:rPr>
                <w:rFonts w:ascii="Times New Roman" w:eastAsia="Times New Roman" w:hAnsi="Times New Roman" w:cs="Times New Roman"/>
                <w:b/>
                <w:bCs/>
                <w:sz w:val="24"/>
                <w:szCs w:val="24"/>
                <w:lang w:eastAsia="ru-RU"/>
              </w:rPr>
              <w:t>с</w:t>
            </w:r>
            <w:proofErr w:type="gramEnd"/>
            <w:r w:rsidRPr="00F16B5F">
              <w:rPr>
                <w:rFonts w:ascii="Times New Roman" w:eastAsia="Times New Roman" w:hAnsi="Times New Roman" w:cs="Times New Roman"/>
                <w:b/>
                <w:bCs/>
                <w:sz w:val="24"/>
                <w:szCs w:val="24"/>
                <w:lang w:eastAsia="ru-RU"/>
              </w:rPr>
              <w:t xml:space="preserve">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tcPr>
          <w:p w:rsidR="00F16B5F" w:rsidRPr="00F16B5F" w:rsidRDefault="00F16B5F" w:rsidP="00F16B5F">
            <w:pPr>
              <w:spacing w:after="0" w:line="240" w:lineRule="auto"/>
              <w:ind w:left="57"/>
              <w:rPr>
                <w:rFonts w:ascii="Times New Roman" w:eastAsia="Times New Roman" w:hAnsi="Times New Roman" w:cs="Times New Roman"/>
                <w:b/>
                <w:bCs/>
                <w:sz w:val="24"/>
                <w:szCs w:val="24"/>
                <w:lang w:eastAsia="ru-RU"/>
              </w:rPr>
            </w:pPr>
            <w:proofErr w:type="gramStart"/>
            <w:r w:rsidRPr="00F16B5F">
              <w:rPr>
                <w:rFonts w:ascii="Times New Roman" w:eastAsia="Times New Roman" w:hAnsi="Times New Roman" w:cs="Times New Roman"/>
                <w:b/>
                <w:bCs/>
                <w:sz w:val="24"/>
                <w:szCs w:val="24"/>
                <w:lang w:eastAsia="ru-RU"/>
              </w:rPr>
              <w:t>г</w:t>
            </w:r>
            <w:proofErr w:type="gramEnd"/>
            <w:r w:rsidRPr="00F16B5F">
              <w:rPr>
                <w:rFonts w:ascii="Times New Roman" w:eastAsia="Times New Roman" w:hAnsi="Times New Roman" w:cs="Times New Roman"/>
                <w:b/>
                <w:bCs/>
                <w:sz w:val="24"/>
                <w:szCs w:val="24"/>
                <w:lang w:eastAsia="ru-RU"/>
              </w:rPr>
              <w:t>.</w:t>
            </w:r>
          </w:p>
        </w:tc>
      </w:tr>
    </w:tbl>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дата начала и окончания водопользования)</w:t>
      </w:r>
    </w:p>
    <w:p w:rsidR="00F16B5F" w:rsidRPr="00F16B5F" w:rsidRDefault="00F16B5F" w:rsidP="00F16B5F">
      <w:pPr>
        <w:spacing w:after="24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w:t>
      </w:r>
      <w:proofErr w:type="gramStart"/>
      <w:r w:rsidRPr="00F16B5F">
        <w:rPr>
          <w:rFonts w:ascii="Times New Roman" w:eastAsia="Times New Roman" w:hAnsi="Times New Roman" w:cs="Times New Roman"/>
          <w:sz w:val="24"/>
          <w:szCs w:val="24"/>
          <w:lang w:eastAsia="ru-RU"/>
        </w:rPr>
        <w:t>л(</w:t>
      </w:r>
      <w:proofErr w:type="gramEnd"/>
      <w:r w:rsidRPr="00F16B5F">
        <w:rPr>
          <w:rFonts w:ascii="Times New Roman" w:eastAsia="Times New Roman"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г</w:t>
            </w:r>
            <w:proofErr w:type="gramEnd"/>
            <w:r w:rsidRPr="00F16B5F">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ч</w:t>
            </w:r>
            <w:proofErr w:type="gramEnd"/>
            <w:r w:rsidRPr="00F16B5F">
              <w:rPr>
                <w:rFonts w:ascii="Times New Roman" w:eastAsia="Times New Roman" w:hAnsi="Times New Roman" w:cs="Times New Roman"/>
                <w:sz w:val="24"/>
                <w:szCs w:val="24"/>
                <w:lang w:eastAsia="ru-RU"/>
              </w:rPr>
              <w:t xml:space="preserve"> “</w:t>
            </w:r>
          </w:p>
        </w:tc>
        <w:tc>
          <w:tcPr>
            <w:tcW w:w="45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мин.</w:t>
            </w:r>
          </w:p>
        </w:tc>
      </w:tr>
    </w:tbl>
    <w:p w:rsidR="00F16B5F" w:rsidRPr="00F16B5F" w:rsidRDefault="00F16B5F" w:rsidP="00F16B5F">
      <w:pPr>
        <w:spacing w:after="0" w:line="240" w:lineRule="auto"/>
        <w:ind w:right="4252"/>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F16B5F" w:rsidRPr="00F16B5F" w:rsidTr="00F16B5F">
        <w:tc>
          <w:tcPr>
            <w:tcW w:w="272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c>
          <w:tcPr>
            <w:tcW w:w="272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(подпись заявителя)</w:t>
            </w:r>
          </w:p>
        </w:tc>
        <w:tc>
          <w:tcPr>
            <w:tcW w:w="425"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p>
        </w:tc>
        <w:tc>
          <w:tcPr>
            <w:tcW w:w="6548"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(полностью 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w:t>
            </w:r>
          </w:p>
        </w:tc>
        <w:tc>
          <w:tcPr>
            <w:tcW w:w="284" w:type="dxa"/>
            <w:tcBorders>
              <w:top w:val="nil"/>
              <w:left w:val="nil"/>
              <w:bottom w:val="nil"/>
              <w:right w:val="nil"/>
            </w:tcBorders>
          </w:tcPr>
          <w:p w:rsidR="00F16B5F" w:rsidRPr="00F16B5F" w:rsidRDefault="00F16B5F" w:rsidP="00F16B5F">
            <w:pPr>
              <w:spacing w:after="0" w:line="240" w:lineRule="auto"/>
              <w:jc w:val="right"/>
              <w:rPr>
                <w:rFonts w:ascii="Times New Roman" w:eastAsia="Times New Roman" w:hAnsi="Times New Roman" w:cs="Times New Roman"/>
                <w:i/>
                <w:iCs/>
                <w:sz w:val="24"/>
                <w:szCs w:val="24"/>
                <w:lang w:eastAsia="ru-RU"/>
              </w:rPr>
            </w:pPr>
          </w:p>
        </w:tc>
      </w:tr>
    </w:tbl>
    <w:p w:rsidR="00F16B5F" w:rsidRPr="00F16B5F" w:rsidRDefault="00F16B5F" w:rsidP="00F16B5F">
      <w:pPr>
        <w:spacing w:before="240" w:after="0" w:line="240" w:lineRule="auto"/>
        <w:ind w:right="3685"/>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записи в таблице учета входящих документов  </w:t>
      </w:r>
    </w:p>
    <w:p w:rsidR="00F16B5F" w:rsidRPr="00F16B5F" w:rsidRDefault="00F16B5F" w:rsidP="00F16B5F">
      <w:pPr>
        <w:pBdr>
          <w:top w:val="single" w:sz="4" w:space="1" w:color="auto"/>
        </w:pBdr>
        <w:spacing w:after="0" w:line="240" w:lineRule="auto"/>
        <w:ind w:left="4253" w:right="3685"/>
        <w:rPr>
          <w:rFonts w:ascii="Times New Roman" w:eastAsia="Times New Roman" w:hAnsi="Times New Roman" w:cs="Times New Roman"/>
          <w:sz w:val="24"/>
          <w:szCs w:val="24"/>
          <w:lang w:eastAsia="ru-RU"/>
        </w:r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F16B5F">
        <w:rPr>
          <w:rFonts w:ascii="Times New Roman" w:eastAsia="Times New Roman" w:hAnsi="Times New Roman" w:cs="Times New Roman"/>
          <w:b/>
          <w:sz w:val="24"/>
          <w:szCs w:val="24"/>
          <w:lang w:eastAsia="ru-RU"/>
        </w:rPr>
        <w:br w:type="page"/>
      </w:r>
      <w:r w:rsidRPr="00AB6ACB">
        <w:rPr>
          <w:rFonts w:ascii="Times New Roman" w:eastAsia="Times New Roman" w:hAnsi="Times New Roman" w:cs="Times New Roman"/>
          <w:sz w:val="18"/>
          <w:szCs w:val="18"/>
          <w:lang w:eastAsia="ru-RU"/>
        </w:rPr>
        <w:lastRenderedPageBreak/>
        <w:t>Приложение № 2</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предоставления муниципальной услуги</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sidR="00BB0DE5">
        <w:rPr>
          <w:rFonts w:ascii="Times New Roman" w:eastAsia="Times New Roman" w:hAnsi="Times New Roman" w:cs="Times New Roman"/>
          <w:sz w:val="18"/>
          <w:szCs w:val="18"/>
          <w:lang w:eastAsia="ru-RU"/>
        </w:rPr>
        <w:t>Чуваш-</w:t>
      </w:r>
      <w:proofErr w:type="spellStart"/>
      <w:r w:rsidR="00BB0DE5">
        <w:rPr>
          <w:rFonts w:ascii="Times New Roman" w:eastAsia="Times New Roman" w:hAnsi="Times New Roman" w:cs="Times New Roman"/>
          <w:sz w:val="18"/>
          <w:szCs w:val="18"/>
          <w:lang w:eastAsia="ru-RU"/>
        </w:rPr>
        <w:t>Карамалинский</w:t>
      </w:r>
      <w:proofErr w:type="spellEnd"/>
      <w:r w:rsidRPr="00AB6ACB">
        <w:rPr>
          <w:rFonts w:ascii="Times New Roman" w:eastAsia="Times New Roman" w:hAnsi="Times New Roman" w:cs="Times New Roman"/>
          <w:sz w:val="18"/>
          <w:szCs w:val="18"/>
          <w:lang w:eastAsia="ru-RU"/>
        </w:rPr>
        <w:t xml:space="preserve"> сельсовет</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Главе Администрации </w:t>
      </w:r>
      <w:r w:rsidRPr="00AB6ACB">
        <w:rPr>
          <w:rFonts w:ascii="Times New Roman" w:eastAsia="Times New Roman" w:hAnsi="Times New Roman" w:cs="Times New Roman"/>
          <w:sz w:val="18"/>
          <w:szCs w:val="18"/>
          <w:vertAlign w:val="superscript"/>
          <w:lang w:eastAsia="ru-RU"/>
        </w:rPr>
        <w:footnoteReference w:id="1"/>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ind w:firstLine="426"/>
        <w:contextualSpacing/>
        <w:jc w:val="both"/>
        <w:rPr>
          <w:rFonts w:ascii="Times New Roman" w:eastAsia="Times New Roman" w:hAnsi="Times New Roman" w:cs="Times New Roman"/>
          <w:sz w:val="24"/>
          <w:szCs w:val="24"/>
          <w:lang w:eastAsia="ru-RU"/>
        </w:rPr>
      </w:pP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w:t>
      </w: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на обработку персональных данных</w:t>
      </w:r>
    </w:p>
    <w:p w:rsidR="00F16B5F" w:rsidRPr="00AB6ACB" w:rsidRDefault="00F16B5F" w:rsidP="00F16B5F">
      <w:pPr>
        <w:widowControl w:val="0"/>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Я,_____________________________________________________________,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w:t>
      </w:r>
      <w:proofErr w:type="gramStart"/>
      <w:r w:rsidRPr="00AB6ACB">
        <w:rPr>
          <w:rFonts w:ascii="Times New Roman" w:eastAsia="Times New Roman" w:hAnsi="Times New Roman" w:cs="Times New Roman"/>
          <w:vertAlign w:val="superscript"/>
          <w:lang w:eastAsia="ru-RU"/>
        </w:rPr>
        <w:t>отчество-при</w:t>
      </w:r>
      <w:proofErr w:type="gramEnd"/>
      <w:r w:rsidRPr="00AB6ACB">
        <w:rPr>
          <w:rFonts w:ascii="Times New Roman" w:eastAsia="Times New Roman" w:hAnsi="Times New Roman" w:cs="Times New Roman"/>
          <w:vertAlign w:val="superscript"/>
          <w:lang w:eastAsia="ru-RU"/>
        </w:rPr>
        <w:t xml:space="preserve"> наличии) лица, которое дает согласие)</w:t>
      </w:r>
    </w:p>
    <w:p w:rsidR="00F16B5F" w:rsidRPr="00AB6ACB" w:rsidRDefault="00F16B5F" w:rsidP="00F16B5F">
      <w:pPr>
        <w:spacing w:after="0" w:line="240" w:lineRule="auto"/>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w:t>
      </w:r>
      <w:proofErr w:type="gramStart"/>
      <w:r w:rsidRPr="00AB6ACB">
        <w:rPr>
          <w:rFonts w:ascii="Times New Roman" w:eastAsia="Times New Roman" w:hAnsi="Times New Roman" w:cs="Times New Roman"/>
          <w:vertAlign w:val="superscript"/>
          <w:lang w:eastAsia="ru-RU"/>
        </w:rPr>
        <w:t>отчество-при</w:t>
      </w:r>
      <w:proofErr w:type="gramEnd"/>
      <w:r w:rsidRPr="00AB6ACB">
        <w:rPr>
          <w:rFonts w:ascii="Times New Roman" w:eastAsia="Times New Roman" w:hAnsi="Times New Roman" w:cs="Times New Roman"/>
          <w:vertAlign w:val="superscript"/>
          <w:lang w:eastAsia="ru-RU"/>
        </w:rPr>
        <w:t xml:space="preserve"> наличии) лица, на которое дается согласие)</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B6ACB">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B6ACB">
        <w:rPr>
          <w:rFonts w:ascii="Times New Roman" w:eastAsia="Times New Roman" w:hAnsi="Times New Roman" w:cs="Times New Roman"/>
          <w:lang w:eastAsia="ru-RU"/>
        </w:rPr>
        <w:t>mail</w:t>
      </w:r>
      <w:proofErr w:type="spellEnd"/>
      <w:r w:rsidRPr="00AB6ACB">
        <w:rPr>
          <w:rFonts w:ascii="Times New Roman" w:eastAsia="Times New Roman" w:hAnsi="Times New Roman" w:cs="Times New Roman"/>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AB6ACB">
        <w:rPr>
          <w:rFonts w:ascii="Times New Roman" w:eastAsia="Times New Roman" w:hAnsi="Times New Roman" w:cs="Times New Roman"/>
          <w:lang w:eastAsia="ru-RU"/>
        </w:rPr>
        <w:t>а(</w:t>
      </w:r>
      <w:proofErr w:type="gramEnd"/>
      <w:r w:rsidRPr="00AB6ACB">
        <w:rPr>
          <w:rFonts w:ascii="Times New Roman" w:eastAsia="Times New Roman" w:hAnsi="Times New Roman" w:cs="Times New Roman"/>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AB6ACB">
        <w:rPr>
          <w:rFonts w:ascii="Times New Roman" w:eastAsia="Times New Roman" w:hAnsi="Times New Roman" w:cs="Times New Roman"/>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AB6ACB">
        <w:rPr>
          <w:rFonts w:ascii="Times New Roman" w:eastAsia="Times New Roman" w:hAnsi="Times New Roman" w:cs="Times New Roman"/>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AB6ACB">
        <w:rPr>
          <w:rFonts w:ascii="Times New Roman" w:eastAsia="Times New Roman" w:hAnsi="Times New Roman" w:cs="Times New Roman"/>
          <w:lang w:eastAsia="ru-RU"/>
        </w:rPr>
        <w:t>а(</w:t>
      </w:r>
      <w:proofErr w:type="gramEnd"/>
      <w:r w:rsidRPr="00AB6ACB">
        <w:rPr>
          <w:rFonts w:ascii="Times New Roman" w:eastAsia="Times New Roman" w:hAnsi="Times New Roman" w:cs="Times New Roman"/>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вступает в силу со дня его подписания и действует до достижения целей обработки.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F16B5F" w:rsidRPr="00F16B5F" w:rsidRDefault="00F16B5F" w:rsidP="00F16B5F">
      <w:pPr>
        <w:spacing w:after="0" w:line="240" w:lineRule="auto"/>
        <w:ind w:firstLine="426"/>
        <w:jc w:val="both"/>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    _________                                    «__»  _________201_г.</w:t>
      </w: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F16B5F">
        <w:rPr>
          <w:rFonts w:ascii="Times New Roman" w:eastAsia="Times New Roman" w:hAnsi="Times New Roman" w:cs="Times New Roman"/>
          <w:sz w:val="24"/>
          <w:szCs w:val="24"/>
          <w:vertAlign w:val="superscript"/>
          <w:lang w:eastAsia="ru-RU"/>
        </w:rPr>
        <w:t xml:space="preserve">(Ф.И.О. (отчество-при </w:t>
      </w:r>
      <w:proofErr w:type="gramStart"/>
      <w:r w:rsidRPr="00F16B5F">
        <w:rPr>
          <w:rFonts w:ascii="Times New Roman" w:eastAsia="Times New Roman" w:hAnsi="Times New Roman" w:cs="Times New Roman"/>
          <w:sz w:val="24"/>
          <w:szCs w:val="24"/>
          <w:vertAlign w:val="superscript"/>
          <w:lang w:eastAsia="ru-RU"/>
        </w:rPr>
        <w:t>наличии</w:t>
      </w:r>
      <w:proofErr w:type="gramEnd"/>
      <w:r w:rsidRPr="00F16B5F">
        <w:rPr>
          <w:rFonts w:ascii="Times New Roman" w:eastAsia="Times New Roman" w:hAnsi="Times New Roman" w:cs="Times New Roman"/>
          <w:sz w:val="24"/>
          <w:szCs w:val="24"/>
          <w:vertAlign w:val="superscript"/>
          <w:lang w:eastAsia="ru-RU"/>
        </w:rPr>
        <w:t>))               (подпись)</w:t>
      </w: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AB6ACB">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Приложение № 3</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к Административному регламенту </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предоставления муниципальной услуги</w:t>
      </w:r>
    </w:p>
    <w:p w:rsidR="00F16B5F" w:rsidRPr="00F16B5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Cs/>
          <w:sz w:val="24"/>
          <w:szCs w:val="24"/>
          <w:lang w:eastAsia="ru-RU"/>
        </w:rPr>
        <w:t xml:space="preserve"> «</w:t>
      </w:r>
      <w:r w:rsidRPr="00F16B5F">
        <w:rPr>
          <w:rFonts w:ascii="Times New Roman" w:eastAsia="Times New Roman"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rFonts w:ascii="Times New Roman" w:eastAsia="Times New Roman" w:hAnsi="Times New Roman" w:cs="Times New Roman"/>
          <w:bCs/>
          <w:sz w:val="24"/>
          <w:szCs w:val="24"/>
          <w:lang w:eastAsia="ru-RU"/>
        </w:rPr>
        <w:t xml:space="preserve">» </w:t>
      </w:r>
      <w:proofErr w:type="gramStart"/>
      <w:r w:rsidRPr="00F16B5F">
        <w:rPr>
          <w:rFonts w:ascii="Times New Roman" w:eastAsia="Times New Roman" w:hAnsi="Times New Roman" w:cs="Times New Roman"/>
          <w:bCs/>
          <w:sz w:val="24"/>
          <w:szCs w:val="24"/>
          <w:lang w:eastAsia="ru-RU"/>
        </w:rPr>
        <w:t>в</w:t>
      </w:r>
      <w:proofErr w:type="gramEnd"/>
      <w:r w:rsidRPr="00F16B5F">
        <w:rPr>
          <w:rFonts w:ascii="Times New Roman" w:eastAsia="Times New Roman" w:hAnsi="Times New Roman" w:cs="Times New Roman"/>
          <w:bCs/>
          <w:sz w:val="24"/>
          <w:szCs w:val="24"/>
          <w:lang w:eastAsia="ru-RU"/>
        </w:rPr>
        <w:t xml:space="preserve"> </w:t>
      </w:r>
      <w:proofErr w:type="gramStart"/>
      <w:r w:rsidRPr="00F16B5F">
        <w:rPr>
          <w:rFonts w:ascii="Times New Roman" w:eastAsia="Times New Roman" w:hAnsi="Times New Roman" w:cs="Times New Roman"/>
          <w:sz w:val="24"/>
          <w:szCs w:val="24"/>
          <w:lang w:eastAsia="ru-RU"/>
        </w:rPr>
        <w:t>Администрация</w:t>
      </w:r>
      <w:proofErr w:type="gramEnd"/>
      <w:r w:rsidRPr="00F16B5F">
        <w:rPr>
          <w:rFonts w:ascii="Times New Roman" w:eastAsia="Times New Roman" w:hAnsi="Times New Roman" w:cs="Times New Roman"/>
          <w:sz w:val="24"/>
          <w:szCs w:val="24"/>
          <w:lang w:eastAsia="ru-RU"/>
        </w:rPr>
        <w:t xml:space="preserve"> сельского поселения  </w:t>
      </w:r>
      <w:r w:rsidR="00BB0DE5">
        <w:rPr>
          <w:rFonts w:ascii="Times New Roman" w:eastAsia="Times New Roman" w:hAnsi="Times New Roman" w:cs="Times New Roman"/>
          <w:sz w:val="24"/>
          <w:szCs w:val="24"/>
          <w:lang w:eastAsia="ru-RU"/>
        </w:rPr>
        <w:t>Чуваш-</w:t>
      </w:r>
      <w:proofErr w:type="spellStart"/>
      <w:r w:rsidR="00BB0DE5">
        <w:rPr>
          <w:rFonts w:ascii="Times New Roman" w:eastAsia="Times New Roman" w:hAnsi="Times New Roman" w:cs="Times New Roman"/>
          <w:sz w:val="24"/>
          <w:szCs w:val="24"/>
          <w:lang w:eastAsia="ru-RU"/>
        </w:rPr>
        <w:t>Карамалинский</w:t>
      </w:r>
      <w:proofErr w:type="spellEnd"/>
      <w:r w:rsidRPr="00F16B5F">
        <w:rPr>
          <w:rFonts w:ascii="Times New Roman" w:eastAsia="Times New Roman" w:hAnsi="Times New Roman" w:cs="Times New Roman"/>
          <w:sz w:val="24"/>
          <w:szCs w:val="24"/>
          <w:lang w:eastAsia="ru-RU"/>
        </w:rPr>
        <w:t xml:space="preserve"> сельсовет</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РАСПИСКА</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456"/>
        <w:gridCol w:w="2338"/>
        <w:gridCol w:w="2344"/>
      </w:tblGrid>
      <w:tr w:rsidR="00F16B5F" w:rsidRPr="00F16B5F" w:rsidTr="00F16B5F">
        <w:trPr>
          <w:trHeight w:val="629"/>
        </w:trPr>
        <w:tc>
          <w:tcPr>
            <w:tcW w:w="2691" w:type="pct"/>
            <w:vMerge w:val="restar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серия:</w:t>
            </w:r>
          </w:p>
        </w:tc>
        <w:tc>
          <w:tcPr>
            <w:tcW w:w="1156"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номер:</w:t>
            </w:r>
          </w:p>
        </w:tc>
      </w:tr>
      <w:tr w:rsidR="00F16B5F" w:rsidRPr="00F16B5F" w:rsidTr="00F16B5F">
        <w:trPr>
          <w:trHeight w:val="629"/>
        </w:trPr>
        <w:tc>
          <w:tcPr>
            <w:tcW w:w="2691" w:type="pct"/>
            <w:vMerge/>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rPr>
          <w:trHeight w:val="243"/>
        </w:trPr>
        <w:tc>
          <w:tcPr>
            <w:tcW w:w="2691" w:type="pct"/>
            <w:vMerge/>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iCs/>
                <w:sz w:val="24"/>
                <w:szCs w:val="24"/>
                <w:lang w:eastAsia="ru-RU"/>
              </w:rPr>
              <w:t>(реквизиты документа, удостоверяющего личность)</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 xml:space="preserve">(доверенность, протокол, </w:t>
      </w:r>
      <w:proofErr w:type="gramEnd"/>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приказ о назначении и др.)</w:t>
      </w:r>
    </w:p>
    <w:p w:rsidR="00F16B5F" w:rsidRPr="00F16B5F" w:rsidRDefault="00F16B5F" w:rsidP="00F16B5F">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сда</w:t>
      </w:r>
      <w:proofErr w:type="gramStart"/>
      <w:r w:rsidRPr="00F16B5F">
        <w:rPr>
          <w:rFonts w:ascii="Times New Roman" w:eastAsia="Times New Roman" w:hAnsi="Times New Roman" w:cs="Times New Roman"/>
          <w:sz w:val="24"/>
          <w:szCs w:val="24"/>
          <w:lang w:eastAsia="ru-RU"/>
        </w:rPr>
        <w:t>л(</w:t>
      </w:r>
      <w:proofErr w:type="gramEnd"/>
      <w:r w:rsidRPr="00F16B5F">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7"/>
        <w:gridCol w:w="2344"/>
      </w:tblGrid>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п</w:t>
            </w:r>
            <w:proofErr w:type="gramEnd"/>
            <w:r w:rsidRPr="00F16B5F">
              <w:rPr>
                <w:rFonts w:ascii="Times New Roman" w:eastAsia="Times New Roman" w:hAnsi="Times New Roman" w:cs="Times New Roman"/>
                <w:sz w:val="24"/>
                <w:szCs w:val="24"/>
                <w:lang w:eastAsia="ru-RU"/>
              </w:rPr>
              <w:t>/п</w:t>
            </w: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w:t>
            </w: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Вид документа</w:t>
            </w: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Кол-во листов</w:t>
            </w:r>
          </w:p>
        </w:tc>
      </w:tr>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47"/>
        <w:gridCol w:w="4459"/>
        <w:gridCol w:w="3110"/>
        <w:gridCol w:w="1622"/>
      </w:tblGrid>
      <w:tr w:rsidR="00F16B5F" w:rsidRPr="00F16B5F" w:rsidTr="00F16B5F">
        <w:tc>
          <w:tcPr>
            <w:tcW w:w="467"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Итого</w:t>
            </w: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листов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vanish/>
                <w:sz w:val="24"/>
                <w:szCs w:val="24"/>
                <w:lang w:val="en-US" w:eastAsia="ru-RU"/>
              </w:rPr>
            </w:pPr>
          </w:p>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листов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r w:rsidRPr="00F16B5F">
              <w:rPr>
                <w:rFonts w:ascii="Times New Roman" w:eastAsia="Times New Roman" w:hAnsi="Times New Roman" w:cs="Times New Roman"/>
                <w:bCs/>
                <w:sz w:val="24"/>
                <w:szCs w:val="24"/>
                <w:lang w:eastAsia="ru-RU"/>
              </w:rPr>
              <w:t>документов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документов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Дата выдачи расписки:</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val="en-US" w:eastAsia="ru-RU"/>
              </w:rPr>
              <w:t>«</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w:t>
            </w:r>
            <w:r w:rsidRPr="00F16B5F">
              <w:rPr>
                <w:rFonts w:ascii="Times New Roman" w:eastAsia="Times New Roman" w:hAnsi="Times New Roman" w:cs="Times New Roman"/>
                <w:sz w:val="24"/>
                <w:szCs w:val="24"/>
                <w:lang w:eastAsia="ru-RU"/>
              </w:rPr>
              <w:t>________</w:t>
            </w:r>
            <w:r w:rsidRPr="00F16B5F">
              <w:rPr>
                <w:rFonts w:ascii="Times New Roman" w:eastAsia="Times New Roman" w:hAnsi="Times New Roman" w:cs="Times New Roman"/>
                <w:sz w:val="24"/>
                <w:szCs w:val="24"/>
                <w:lang w:val="en-US" w:eastAsia="ru-RU"/>
              </w:rPr>
              <w:t xml:space="preserve"> 20</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г.</w:t>
            </w: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Ориентировочная дата выдачи итоговог</w:t>
            </w:r>
            <w:proofErr w:type="gramStart"/>
            <w:r w:rsidRPr="00F16B5F">
              <w:rPr>
                <w:rFonts w:ascii="Times New Roman" w:eastAsia="Times New Roman" w:hAnsi="Times New Roman" w:cs="Times New Roman"/>
                <w:sz w:val="24"/>
                <w:szCs w:val="24"/>
                <w:lang w:eastAsia="ru-RU"/>
              </w:rPr>
              <w:t>о(</w:t>
            </w:r>
            <w:proofErr w:type="gramEnd"/>
            <w:r w:rsidRPr="00F16B5F">
              <w:rPr>
                <w:rFonts w:ascii="Times New Roman" w:eastAsia="Times New Roman" w:hAnsi="Times New Roman" w:cs="Times New Roman"/>
                <w:sz w:val="24"/>
                <w:szCs w:val="24"/>
                <w:lang w:eastAsia="ru-RU"/>
              </w:rPr>
              <w:t>-ых) документа(-</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«__» ________ 20__ г.</w:t>
            </w:r>
          </w:p>
        </w:tc>
      </w:tr>
      <w:tr w:rsidR="00F16B5F" w:rsidRPr="00F16B5F" w:rsidTr="00F16B5F">
        <w:trPr>
          <w:trHeight w:val="269"/>
        </w:trPr>
        <w:tc>
          <w:tcPr>
            <w:tcW w:w="5000" w:type="pct"/>
            <w:gridSpan w:val="4"/>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выдачи: 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Регистрационный номер ______________________</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650"/>
        <w:gridCol w:w="4730"/>
        <w:gridCol w:w="1758"/>
      </w:tblGrid>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c>
          <w:tcPr>
            <w:tcW w:w="1800" w:type="pct"/>
            <w:vMerge/>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3200"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 (подпись)</w:t>
            </w:r>
          </w:p>
        </w:tc>
      </w:tr>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p>
        </w:tc>
      </w:tr>
      <w:tr w:rsidR="00F16B5F" w:rsidRPr="00F16B5F" w:rsidTr="00F16B5F">
        <w:tc>
          <w:tcPr>
            <w:tcW w:w="1800" w:type="pct"/>
            <w:vMerge/>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w:t>
            </w:r>
            <w:proofErr w:type="gramStart"/>
            <w:r w:rsidRPr="00F16B5F">
              <w:rPr>
                <w:rFonts w:ascii="Times New Roman" w:eastAsia="Times New Roman" w:hAnsi="Times New Roman" w:cs="Times New Roman"/>
                <w:iCs/>
                <w:sz w:val="24"/>
                <w:szCs w:val="24"/>
                <w:lang w:eastAsia="ru-RU"/>
              </w:rPr>
              <w:t>)(</w:t>
            </w:r>
            <w:proofErr w:type="gramEnd"/>
            <w:r w:rsidRPr="00F16B5F">
              <w:rPr>
                <w:rFonts w:ascii="Times New Roman" w:eastAsia="Times New Roman" w:hAnsi="Times New Roman" w:cs="Times New Roman"/>
                <w:iCs/>
                <w:sz w:val="24"/>
                <w:szCs w:val="24"/>
                <w:lang w:eastAsia="ru-RU"/>
              </w:rPr>
              <w:t>подпись)</w:t>
            </w:r>
          </w:p>
        </w:tc>
      </w:tr>
    </w:tbl>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sectPr w:rsidR="00F16B5F" w:rsidRPr="00F16B5F" w:rsidSect="00F16B5F">
          <w:headerReference w:type="default" r:id="rId29"/>
          <w:pgSz w:w="11905" w:h="16838"/>
          <w:pgMar w:top="851" w:right="565" w:bottom="568" w:left="1418" w:header="709" w:footer="0" w:gutter="0"/>
          <w:cols w:space="720"/>
          <w:noEndnote/>
          <w:titlePg/>
          <w:docGrid w:linePitch="326"/>
        </w:sect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lastRenderedPageBreak/>
        <w:t>Приложение № 4</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w:t>
      </w:r>
      <w:proofErr w:type="gramStart"/>
      <w:r w:rsidRPr="00AB6ACB">
        <w:rPr>
          <w:rFonts w:ascii="Times New Roman" w:eastAsia="Times New Roman" w:hAnsi="Times New Roman" w:cs="Times New Roman"/>
          <w:bCs/>
          <w:sz w:val="20"/>
          <w:szCs w:val="20"/>
          <w:lang w:eastAsia="ru-RU"/>
        </w:rPr>
        <w:t>в</w:t>
      </w:r>
      <w:proofErr w:type="gramEnd"/>
      <w:r w:rsidRPr="00AB6ACB">
        <w:rPr>
          <w:rFonts w:ascii="Times New Roman" w:eastAsia="Times New Roman" w:hAnsi="Times New Roman" w:cs="Times New Roman"/>
          <w:bCs/>
          <w:sz w:val="20"/>
          <w:szCs w:val="20"/>
          <w:lang w:eastAsia="ru-RU"/>
        </w:rPr>
        <w:t xml:space="preserve"> </w:t>
      </w:r>
      <w:proofErr w:type="gramStart"/>
      <w:r w:rsidRPr="00AB6ACB">
        <w:rPr>
          <w:rFonts w:ascii="Times New Roman" w:eastAsia="Times New Roman" w:hAnsi="Times New Roman" w:cs="Times New Roman"/>
          <w:sz w:val="20"/>
          <w:szCs w:val="20"/>
          <w:lang w:eastAsia="ru-RU"/>
        </w:rPr>
        <w:t>Администрация</w:t>
      </w:r>
      <w:proofErr w:type="gramEnd"/>
      <w:r w:rsidRPr="00AB6ACB">
        <w:rPr>
          <w:rFonts w:ascii="Times New Roman" w:eastAsia="Times New Roman" w:hAnsi="Times New Roman" w:cs="Times New Roman"/>
          <w:sz w:val="20"/>
          <w:szCs w:val="20"/>
          <w:lang w:eastAsia="ru-RU"/>
        </w:rPr>
        <w:t xml:space="preserve"> сельского поселения  </w:t>
      </w:r>
      <w:r w:rsidR="00BB0DE5">
        <w:rPr>
          <w:rFonts w:ascii="Times New Roman" w:eastAsia="Times New Roman" w:hAnsi="Times New Roman" w:cs="Times New Roman"/>
          <w:sz w:val="20"/>
          <w:szCs w:val="20"/>
          <w:lang w:eastAsia="ru-RU"/>
        </w:rPr>
        <w:t>Чуваш-</w:t>
      </w:r>
      <w:proofErr w:type="spellStart"/>
      <w:r w:rsidR="00BB0DE5">
        <w:rPr>
          <w:rFonts w:ascii="Times New Roman" w:eastAsia="Times New Roman" w:hAnsi="Times New Roman" w:cs="Times New Roman"/>
          <w:sz w:val="20"/>
          <w:szCs w:val="20"/>
          <w:lang w:eastAsia="ru-RU"/>
        </w:rPr>
        <w:t>Карамалинский</w:t>
      </w:r>
      <w:proofErr w:type="spellEnd"/>
      <w:r w:rsidRPr="00AB6ACB">
        <w:rPr>
          <w:rFonts w:ascii="Times New Roman" w:eastAsia="Times New Roman" w:hAnsi="Times New Roman" w:cs="Times New Roman"/>
          <w:sz w:val="20"/>
          <w:szCs w:val="20"/>
          <w:lang w:eastAsia="ru-RU"/>
        </w:rPr>
        <w:t xml:space="preserve"> сельсовет</w:t>
      </w:r>
    </w:p>
    <w:p w:rsidR="00F16B5F" w:rsidRPr="00AB6ACB" w:rsidRDefault="00F16B5F" w:rsidP="00F16B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Образец</w:t>
      </w:r>
    </w:p>
    <w:p w:rsidR="00F16B5F" w:rsidRPr="00F16B5F" w:rsidRDefault="00F16B5F" w:rsidP="00F16B5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ТАБЛИЦА УЧЕТА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предоставлению или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его части на основании решения о предоставлении водного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объекта в пользование</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Общая часть:</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Принятое решение</w:t>
            </w:r>
          </w:p>
        </w:tc>
      </w:tr>
      <w:tr w:rsidR="00F16B5F" w:rsidRPr="00F16B5F" w:rsidTr="00F16B5F">
        <w:trPr>
          <w:trHeight w:val="557"/>
        </w:trPr>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30"/>
            <w:bookmarkEnd w:id="1"/>
            <w:r w:rsidRPr="00F16B5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1"/>
            <w:bookmarkEnd w:id="2"/>
            <w:r w:rsidRPr="00F16B5F">
              <w:rPr>
                <w:rFonts w:ascii="Times New Roman" w:eastAsia="Times New Roman" w:hAnsi="Times New Roman" w:cs="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32"/>
            <w:bookmarkEnd w:id="3"/>
            <w:r w:rsidRPr="00F16B5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33"/>
            <w:bookmarkEnd w:id="4"/>
            <w:r w:rsidRPr="00F16B5F">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34"/>
            <w:bookmarkEnd w:id="5"/>
            <w:r w:rsidRPr="00F16B5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5"/>
            <w:bookmarkEnd w:id="6"/>
            <w:r w:rsidRPr="00F16B5F">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6"/>
            <w:bookmarkEnd w:id="7"/>
            <w:r w:rsidRPr="00F16B5F">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37"/>
            <w:bookmarkEnd w:id="8"/>
            <w:r w:rsidRPr="00F16B5F">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38"/>
            <w:bookmarkEnd w:id="9"/>
            <w:r w:rsidRPr="00F16B5F">
              <w:rPr>
                <w:rFonts w:ascii="Times New Roman" w:eastAsia="Times New Roman" w:hAnsi="Times New Roman" w:cs="Times New Roman"/>
                <w:sz w:val="24"/>
                <w:szCs w:val="24"/>
                <w:lang w:eastAsia="ru-RU"/>
              </w:rPr>
              <w:t>9</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Часть "Ответственные исполнители":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F16B5F" w:rsidRPr="00F16B5F" w:rsidTr="00F16B5F">
        <w:tc>
          <w:tcPr>
            <w:tcW w:w="13140" w:type="dxa"/>
            <w:gridSpan w:val="7"/>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Составление отказа в рассмотрении документов (дата и номер </w:t>
            </w:r>
            <w:r w:rsidRPr="00F16B5F">
              <w:rPr>
                <w:rFonts w:ascii="Times New Roman" w:eastAsia="Times New Roman" w:hAnsi="Times New Roman" w:cs="Times New Roman"/>
                <w:sz w:val="24"/>
                <w:szCs w:val="24"/>
                <w:lang w:eastAsia="ru-RU"/>
              </w:rPr>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Направление проекта условий использования водного объекта в заинтересованные </w:t>
            </w:r>
            <w:r w:rsidRPr="00F16B5F">
              <w:rPr>
                <w:rFonts w:ascii="Times New Roman" w:eastAsia="Times New Roman" w:hAnsi="Times New Roman" w:cs="Times New Roman"/>
                <w:sz w:val="24"/>
                <w:szCs w:val="24"/>
                <w:lang w:eastAsia="ru-RU"/>
              </w:rPr>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Составление мотивированного отказа в предоставлении водного объекта в </w:t>
            </w:r>
            <w:r w:rsidRPr="00F16B5F">
              <w:rPr>
                <w:rFonts w:ascii="Times New Roman" w:eastAsia="Times New Roman" w:hAnsi="Times New Roman" w:cs="Times New Roman"/>
                <w:sz w:val="24"/>
                <w:szCs w:val="24"/>
                <w:lang w:eastAsia="ru-RU"/>
              </w:rPr>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Направление решения на государственную регистрацию в государственный </w:t>
            </w:r>
            <w:r w:rsidRPr="00F16B5F">
              <w:rPr>
                <w:rFonts w:ascii="Times New Roman" w:eastAsia="Times New Roman" w:hAnsi="Times New Roman" w:cs="Times New Roman"/>
                <w:sz w:val="24"/>
                <w:szCs w:val="24"/>
                <w:lang w:eastAsia="ru-RU"/>
              </w:rPr>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Отправка решения заявителю</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59"/>
            <w:bookmarkEnd w:id="10"/>
            <w:r w:rsidRPr="00F16B5F">
              <w:rPr>
                <w:rFonts w:ascii="Times New Roman" w:eastAsia="Times New Roman" w:hAnsi="Times New Roman" w:cs="Times New Roman"/>
                <w:sz w:val="24"/>
                <w:szCs w:val="24"/>
                <w:lang w:eastAsia="ru-RU"/>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60"/>
            <w:bookmarkEnd w:id="11"/>
            <w:r w:rsidRPr="00F16B5F">
              <w:rPr>
                <w:rFonts w:ascii="Times New Roman" w:eastAsia="Times New Roman" w:hAnsi="Times New Roman" w:cs="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61"/>
            <w:bookmarkEnd w:id="12"/>
            <w:r w:rsidRPr="00F16B5F">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62"/>
            <w:bookmarkEnd w:id="13"/>
            <w:r w:rsidRPr="00F16B5F">
              <w:rPr>
                <w:rFonts w:ascii="Times New Roman" w:eastAsia="Times New Roman" w:hAnsi="Times New Roman" w:cs="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3"/>
            <w:bookmarkEnd w:id="14"/>
            <w:r w:rsidRPr="00F16B5F">
              <w:rPr>
                <w:rFonts w:ascii="Times New Roman" w:eastAsia="Times New Roman" w:hAnsi="Times New Roman" w:cs="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Par64"/>
            <w:bookmarkEnd w:id="15"/>
            <w:r w:rsidRPr="00F16B5F">
              <w:rPr>
                <w:rFonts w:ascii="Times New Roman" w:eastAsia="Times New Roman" w:hAnsi="Times New Roman" w:cs="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65"/>
            <w:bookmarkEnd w:id="16"/>
            <w:r w:rsidRPr="00F16B5F">
              <w:rPr>
                <w:rFonts w:ascii="Times New Roman" w:eastAsia="Times New Roman" w:hAnsi="Times New Roman" w:cs="Times New Roman"/>
                <w:sz w:val="24"/>
                <w:szCs w:val="24"/>
                <w:lang w:eastAsia="ru-RU"/>
              </w:rPr>
              <w:t>16</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 </w:t>
      </w:r>
      <w:hyperlink w:anchor="Par30" w:history="1">
        <w:r w:rsidRPr="00AB6ACB">
          <w:rPr>
            <w:rFonts w:ascii="Times New Roman" w:eastAsia="Times New Roman" w:hAnsi="Times New Roman" w:cs="Times New Roman"/>
            <w:sz w:val="16"/>
            <w:szCs w:val="16"/>
            <w:lang w:eastAsia="ru-RU"/>
          </w:rPr>
          <w:t>Графа 1</w:t>
        </w:r>
      </w:hyperlink>
      <w:r w:rsidRPr="00AB6ACB">
        <w:rPr>
          <w:rFonts w:ascii="Times New Roman" w:eastAsia="Times New Roman" w:hAnsi="Times New Roman" w:cs="Times New Roman"/>
          <w:sz w:val="16"/>
          <w:szCs w:val="16"/>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2. </w:t>
      </w:r>
      <w:hyperlink w:anchor="Par31" w:history="1">
        <w:r w:rsidRPr="00AB6ACB">
          <w:rPr>
            <w:rFonts w:ascii="Times New Roman" w:eastAsia="Times New Roman" w:hAnsi="Times New Roman" w:cs="Times New Roman"/>
            <w:sz w:val="16"/>
            <w:szCs w:val="16"/>
            <w:lang w:eastAsia="ru-RU"/>
          </w:rPr>
          <w:t>Графа 2</w:t>
        </w:r>
      </w:hyperlink>
      <w:r w:rsidRPr="00AB6ACB">
        <w:rPr>
          <w:rFonts w:ascii="Times New Roman" w:eastAsia="Times New Roman" w:hAnsi="Times New Roman" w:cs="Times New Roman"/>
          <w:sz w:val="16"/>
          <w:szCs w:val="16"/>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3. </w:t>
      </w:r>
      <w:hyperlink w:anchor="Par32" w:history="1">
        <w:r w:rsidRPr="00AB6ACB">
          <w:rPr>
            <w:rFonts w:ascii="Times New Roman" w:eastAsia="Times New Roman" w:hAnsi="Times New Roman" w:cs="Times New Roman"/>
            <w:sz w:val="16"/>
            <w:szCs w:val="16"/>
            <w:lang w:eastAsia="ru-RU"/>
          </w:rPr>
          <w:t>Графа 3</w:t>
        </w:r>
      </w:hyperlink>
      <w:r w:rsidRPr="00AB6ACB">
        <w:rPr>
          <w:rFonts w:ascii="Times New Roman" w:eastAsia="Times New Roman" w:hAnsi="Times New Roman" w:cs="Times New Roman"/>
          <w:sz w:val="16"/>
          <w:szCs w:val="16"/>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4. </w:t>
      </w:r>
      <w:hyperlink w:anchor="Par33" w:history="1">
        <w:r w:rsidRPr="00AB6ACB">
          <w:rPr>
            <w:rFonts w:ascii="Times New Roman" w:eastAsia="Times New Roman" w:hAnsi="Times New Roman" w:cs="Times New Roman"/>
            <w:sz w:val="16"/>
            <w:szCs w:val="16"/>
            <w:lang w:eastAsia="ru-RU"/>
          </w:rPr>
          <w:t>Графа 4</w:t>
        </w:r>
      </w:hyperlink>
      <w:r w:rsidRPr="00AB6ACB">
        <w:rPr>
          <w:rFonts w:ascii="Times New Roman" w:eastAsia="Times New Roman" w:hAnsi="Times New Roman" w:cs="Times New Roman"/>
          <w:sz w:val="16"/>
          <w:szCs w:val="16"/>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5. </w:t>
      </w:r>
      <w:hyperlink w:anchor="Par34" w:history="1">
        <w:r w:rsidRPr="00AB6ACB">
          <w:rPr>
            <w:rFonts w:ascii="Times New Roman" w:eastAsia="Times New Roman" w:hAnsi="Times New Roman" w:cs="Times New Roman"/>
            <w:sz w:val="16"/>
            <w:szCs w:val="16"/>
            <w:lang w:eastAsia="ru-RU"/>
          </w:rPr>
          <w:t>Графа 5</w:t>
        </w:r>
      </w:hyperlink>
      <w:r w:rsidRPr="00AB6ACB">
        <w:rPr>
          <w:rFonts w:ascii="Times New Roman" w:eastAsia="Times New Roman" w:hAnsi="Times New Roman" w:cs="Times New Roman"/>
          <w:sz w:val="16"/>
          <w:szCs w:val="16"/>
          <w:lang w:eastAsia="ru-RU"/>
        </w:rPr>
        <w:t xml:space="preserve"> "заявитель" - указывается полное и сокращенное наименование юридического лица, Ф.И.О. (</w:t>
      </w:r>
      <w:proofErr w:type="gramStart"/>
      <w:r w:rsidRPr="00AB6ACB">
        <w:rPr>
          <w:rFonts w:ascii="Times New Roman" w:eastAsia="Times New Roman" w:hAnsi="Times New Roman" w:cs="Times New Roman"/>
          <w:sz w:val="16"/>
          <w:szCs w:val="16"/>
          <w:lang w:eastAsia="ru-RU"/>
        </w:rPr>
        <w:t>отчество-при</w:t>
      </w:r>
      <w:proofErr w:type="gramEnd"/>
      <w:r w:rsidRPr="00AB6ACB">
        <w:rPr>
          <w:rFonts w:ascii="Times New Roman" w:eastAsia="Times New Roman" w:hAnsi="Times New Roman" w:cs="Times New Roman"/>
          <w:sz w:val="16"/>
          <w:szCs w:val="16"/>
          <w:lang w:eastAsia="ru-RU"/>
        </w:rPr>
        <w:t xml:space="preserve">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6. </w:t>
      </w:r>
      <w:hyperlink w:anchor="Par35" w:history="1">
        <w:r w:rsidRPr="00AB6ACB">
          <w:rPr>
            <w:rFonts w:ascii="Times New Roman" w:eastAsia="Times New Roman" w:hAnsi="Times New Roman" w:cs="Times New Roman"/>
            <w:sz w:val="16"/>
            <w:szCs w:val="16"/>
            <w:lang w:eastAsia="ru-RU"/>
          </w:rPr>
          <w:t>Графа 6</w:t>
        </w:r>
      </w:hyperlink>
      <w:r w:rsidRPr="00AB6ACB">
        <w:rPr>
          <w:rFonts w:ascii="Times New Roman" w:eastAsia="Times New Roman" w:hAnsi="Times New Roman" w:cs="Times New Roman"/>
          <w:sz w:val="16"/>
          <w:szCs w:val="16"/>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7. </w:t>
      </w:r>
      <w:hyperlink w:anchor="Par36" w:history="1">
        <w:proofErr w:type="gramStart"/>
        <w:r w:rsidRPr="00AB6ACB">
          <w:rPr>
            <w:rFonts w:ascii="Times New Roman" w:eastAsia="Times New Roman" w:hAnsi="Times New Roman" w:cs="Times New Roman"/>
            <w:sz w:val="16"/>
            <w:szCs w:val="16"/>
            <w:lang w:eastAsia="ru-RU"/>
          </w:rPr>
          <w:t>Графа 7</w:t>
        </w:r>
      </w:hyperlink>
      <w:r w:rsidRPr="00AB6ACB">
        <w:rPr>
          <w:rFonts w:ascii="Times New Roman" w:eastAsia="Times New Roman" w:hAnsi="Times New Roman" w:cs="Times New Roman"/>
          <w:sz w:val="16"/>
          <w:szCs w:val="16"/>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8. </w:t>
      </w:r>
      <w:hyperlink w:anchor="Par37" w:history="1">
        <w:r w:rsidRPr="00AB6ACB">
          <w:rPr>
            <w:rFonts w:ascii="Times New Roman" w:eastAsia="Times New Roman" w:hAnsi="Times New Roman" w:cs="Times New Roman"/>
            <w:sz w:val="16"/>
            <w:szCs w:val="16"/>
            <w:lang w:eastAsia="ru-RU"/>
          </w:rPr>
          <w:t>Графа 8</w:t>
        </w:r>
      </w:hyperlink>
      <w:r w:rsidRPr="00AB6ACB">
        <w:rPr>
          <w:rFonts w:ascii="Times New Roman" w:eastAsia="Times New Roman" w:hAnsi="Times New Roman" w:cs="Times New Roman"/>
          <w:sz w:val="16"/>
          <w:szCs w:val="16"/>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9. </w:t>
      </w:r>
      <w:hyperlink w:anchor="Par38" w:history="1">
        <w:r w:rsidRPr="00AB6ACB">
          <w:rPr>
            <w:rFonts w:ascii="Times New Roman" w:eastAsia="Times New Roman" w:hAnsi="Times New Roman" w:cs="Times New Roman"/>
            <w:sz w:val="16"/>
            <w:szCs w:val="16"/>
            <w:lang w:eastAsia="ru-RU"/>
          </w:rPr>
          <w:t>Графа 9</w:t>
        </w:r>
      </w:hyperlink>
      <w:r w:rsidRPr="00AB6ACB">
        <w:rPr>
          <w:rFonts w:ascii="Times New Roman" w:eastAsia="Times New Roman" w:hAnsi="Times New Roman" w:cs="Times New Roman"/>
          <w:sz w:val="16"/>
          <w:szCs w:val="16"/>
          <w:lang w:eastAsia="ru-RU"/>
        </w:rPr>
        <w:t xml:space="preserve"> "принятое решение" - "предоставить" либо "не предоставлять".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10. </w:t>
      </w:r>
      <w:hyperlink w:anchor="Par59" w:history="1">
        <w:r w:rsidRPr="00AB6ACB">
          <w:rPr>
            <w:rFonts w:ascii="Times New Roman" w:eastAsia="Times New Roman" w:hAnsi="Times New Roman" w:cs="Times New Roman"/>
            <w:sz w:val="16"/>
            <w:szCs w:val="16"/>
            <w:lang w:eastAsia="ru-RU"/>
          </w:rPr>
          <w:t>Графа 10</w:t>
        </w:r>
      </w:hyperlink>
      <w:r w:rsidRPr="00AB6ACB">
        <w:rPr>
          <w:rFonts w:ascii="Times New Roman" w:eastAsia="Times New Roman" w:hAnsi="Times New Roman" w:cs="Times New Roman"/>
          <w:sz w:val="16"/>
          <w:szCs w:val="16"/>
          <w:lang w:eastAsia="ru-RU"/>
        </w:rPr>
        <w:t xml:space="preserve"> "N" - дублируется номер из графы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11. </w:t>
      </w:r>
      <w:hyperlink w:anchor="Par60" w:history="1">
        <w:r w:rsidRPr="00AB6ACB">
          <w:rPr>
            <w:rFonts w:ascii="Times New Roman" w:eastAsia="Times New Roman" w:hAnsi="Times New Roman" w:cs="Times New Roman"/>
            <w:sz w:val="16"/>
            <w:szCs w:val="16"/>
            <w:lang w:eastAsia="ru-RU"/>
          </w:rPr>
          <w:t>Графа 11</w:t>
        </w:r>
      </w:hyperlink>
      <w:r w:rsidRPr="00AB6ACB">
        <w:rPr>
          <w:rFonts w:ascii="Times New Roman" w:eastAsia="Times New Roman" w:hAnsi="Times New Roman" w:cs="Times New Roman"/>
          <w:sz w:val="16"/>
          <w:szCs w:val="16"/>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12. </w:t>
      </w:r>
      <w:hyperlink w:anchor="Par61" w:history="1">
        <w:r w:rsidRPr="00AB6ACB">
          <w:rPr>
            <w:rFonts w:ascii="Times New Roman" w:eastAsia="Times New Roman" w:hAnsi="Times New Roman" w:cs="Times New Roman"/>
            <w:sz w:val="16"/>
            <w:szCs w:val="16"/>
            <w:lang w:eastAsia="ru-RU"/>
          </w:rPr>
          <w:t>Графа 12</w:t>
        </w:r>
      </w:hyperlink>
      <w:r w:rsidRPr="00AB6ACB">
        <w:rPr>
          <w:rFonts w:ascii="Times New Roman" w:eastAsia="Times New Roman" w:hAnsi="Times New Roman" w:cs="Times New Roman"/>
          <w:sz w:val="16"/>
          <w:szCs w:val="16"/>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13. </w:t>
      </w:r>
      <w:hyperlink w:anchor="Par62" w:history="1">
        <w:r w:rsidRPr="00AB6ACB">
          <w:rPr>
            <w:rFonts w:ascii="Times New Roman" w:eastAsia="Times New Roman" w:hAnsi="Times New Roman" w:cs="Times New Roman"/>
            <w:sz w:val="16"/>
            <w:szCs w:val="16"/>
            <w:lang w:eastAsia="ru-RU"/>
          </w:rPr>
          <w:t>Графа 13</w:t>
        </w:r>
      </w:hyperlink>
      <w:r w:rsidRPr="00AB6ACB">
        <w:rPr>
          <w:rFonts w:ascii="Times New Roman" w:eastAsia="Times New Roman" w:hAnsi="Times New Roman" w:cs="Times New Roman"/>
          <w:sz w:val="16"/>
          <w:szCs w:val="16"/>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14. </w:t>
      </w:r>
      <w:hyperlink w:anchor="Par63" w:history="1">
        <w:r w:rsidRPr="00AB6ACB">
          <w:rPr>
            <w:rFonts w:ascii="Times New Roman" w:eastAsia="Times New Roman" w:hAnsi="Times New Roman" w:cs="Times New Roman"/>
            <w:sz w:val="16"/>
            <w:szCs w:val="16"/>
            <w:lang w:eastAsia="ru-RU"/>
          </w:rPr>
          <w:t>Графа 14</w:t>
        </w:r>
      </w:hyperlink>
      <w:r w:rsidRPr="00AB6ACB">
        <w:rPr>
          <w:rFonts w:ascii="Times New Roman" w:eastAsia="Times New Roman" w:hAnsi="Times New Roman" w:cs="Times New Roman"/>
          <w:sz w:val="16"/>
          <w:szCs w:val="16"/>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15. </w:t>
      </w:r>
      <w:hyperlink w:anchor="Par64" w:history="1">
        <w:r w:rsidRPr="00AB6ACB">
          <w:rPr>
            <w:rFonts w:ascii="Times New Roman" w:eastAsia="Times New Roman" w:hAnsi="Times New Roman" w:cs="Times New Roman"/>
            <w:sz w:val="16"/>
            <w:szCs w:val="16"/>
            <w:lang w:eastAsia="ru-RU"/>
          </w:rPr>
          <w:t>Графа 15</w:t>
        </w:r>
      </w:hyperlink>
      <w:r w:rsidRPr="00AB6ACB">
        <w:rPr>
          <w:rFonts w:ascii="Times New Roman" w:eastAsia="Times New Roman" w:hAnsi="Times New Roman" w:cs="Times New Roman"/>
          <w:sz w:val="16"/>
          <w:szCs w:val="16"/>
          <w:lang w:eastAsia="ru-RU"/>
        </w:rPr>
        <w:t xml:space="preserve"> "направление решения на </w:t>
      </w:r>
      <w:proofErr w:type="spellStart"/>
      <w:r w:rsidRPr="00AB6ACB">
        <w:rPr>
          <w:rFonts w:ascii="Times New Roman" w:eastAsia="Times New Roman" w:hAnsi="Times New Roman" w:cs="Times New Roman"/>
          <w:sz w:val="16"/>
          <w:szCs w:val="16"/>
          <w:lang w:eastAsia="ru-RU"/>
        </w:rPr>
        <w:t>госрегистрацию</w:t>
      </w:r>
      <w:proofErr w:type="spellEnd"/>
      <w:r w:rsidRPr="00AB6ACB">
        <w:rPr>
          <w:rFonts w:ascii="Times New Roman" w:eastAsia="Times New Roman" w:hAnsi="Times New Roman" w:cs="Times New Roman"/>
          <w:sz w:val="16"/>
          <w:szCs w:val="16"/>
          <w:lang w:eastAsia="ru-RU"/>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16. </w:t>
      </w:r>
      <w:hyperlink w:anchor="Par65" w:history="1">
        <w:r w:rsidRPr="00AB6ACB">
          <w:rPr>
            <w:rFonts w:ascii="Times New Roman" w:eastAsia="Times New Roman" w:hAnsi="Times New Roman" w:cs="Times New Roman"/>
            <w:sz w:val="16"/>
            <w:szCs w:val="16"/>
            <w:lang w:eastAsia="ru-RU"/>
          </w:rPr>
          <w:t>Графа 16</w:t>
        </w:r>
      </w:hyperlink>
      <w:r w:rsidRPr="00AB6ACB">
        <w:rPr>
          <w:rFonts w:ascii="Times New Roman" w:eastAsia="Times New Roman" w:hAnsi="Times New Roman" w:cs="Times New Roman"/>
          <w:sz w:val="16"/>
          <w:szCs w:val="16"/>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lastRenderedPageBreak/>
        <w:t>ТАБЛИЦА УЧЕТА</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выдаче нового решения о предоставлении водного объекта в пользование  </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Общая часть:</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 выдачи нового решения о предоставлении водного объекта в пользование</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7" w:name="Par113"/>
            <w:bookmarkEnd w:id="17"/>
            <w:r w:rsidRPr="00AB6ACB">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8" w:name="Par114"/>
            <w:bookmarkEnd w:id="18"/>
            <w:r w:rsidRPr="00AB6ACB">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9" w:name="Par115"/>
            <w:bookmarkEnd w:id="19"/>
            <w:r w:rsidRPr="00AB6ACB">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0" w:name="Par116"/>
            <w:bookmarkEnd w:id="20"/>
            <w:r w:rsidRPr="00AB6ACB">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1" w:name="Par117"/>
            <w:bookmarkEnd w:id="21"/>
            <w:r w:rsidRPr="00AB6ACB">
              <w:rPr>
                <w:rFonts w:ascii="Times New Roman" w:eastAsia="Times New Roman" w:hAnsi="Times New Roman" w:cs="Times New Roman"/>
                <w:lang w:eastAsia="ru-RU"/>
              </w:rPr>
              <w:t>5</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2" w:name="Par118"/>
            <w:bookmarkEnd w:id="22"/>
            <w:r w:rsidRPr="00AB6ACB">
              <w:rPr>
                <w:rFonts w:ascii="Times New Roman" w:eastAsia="Times New Roman" w:hAnsi="Times New Roman" w:cs="Times New Roman"/>
                <w:lang w:eastAsia="ru-RU"/>
              </w:rPr>
              <w:t>6</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Часть "Ответственные исполнители":</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4081"/>
      </w:tblGrid>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Отправка решения заявителю</w:t>
            </w:r>
          </w:p>
        </w:tc>
      </w:tr>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3" w:name="Par137"/>
            <w:bookmarkEnd w:id="23"/>
            <w:r w:rsidRPr="00AB6ACB">
              <w:rPr>
                <w:rFonts w:ascii="Times New Roman" w:eastAsia="Times New Roman" w:hAnsi="Times New Roman" w:cs="Times New Roman"/>
                <w:lang w:eastAsia="ru-RU"/>
              </w:rPr>
              <w:t>7</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4" w:name="Par138"/>
            <w:bookmarkEnd w:id="24"/>
            <w:r w:rsidRPr="00AB6ACB">
              <w:rPr>
                <w:rFonts w:ascii="Times New Roman" w:eastAsia="Times New Roman" w:hAnsi="Times New Roman" w:cs="Times New Roman"/>
                <w:lang w:eastAsia="ru-RU"/>
              </w:rPr>
              <w:t>8</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5" w:name="Par139"/>
            <w:bookmarkEnd w:id="25"/>
            <w:r w:rsidRPr="00AB6ACB">
              <w:rPr>
                <w:rFonts w:ascii="Times New Roman" w:eastAsia="Times New Roman" w:hAnsi="Times New Roman" w:cs="Times New Roman"/>
                <w:lang w:eastAsia="ru-RU"/>
              </w:rPr>
              <w:t>9</w:t>
            </w:r>
          </w:p>
        </w:tc>
      </w:tr>
      <w:tr w:rsidR="00F16B5F" w:rsidRPr="00F16B5F" w:rsidTr="002E216F">
        <w:tc>
          <w:tcPr>
            <w:tcW w:w="24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1"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1. </w:t>
      </w:r>
      <w:hyperlink w:anchor="Par113" w:history="1">
        <w:r w:rsidRPr="00AB6ACB">
          <w:rPr>
            <w:rFonts w:ascii="Times New Roman" w:eastAsia="Times New Roman" w:hAnsi="Times New Roman" w:cs="Times New Roman"/>
            <w:sz w:val="18"/>
            <w:szCs w:val="18"/>
            <w:lang w:eastAsia="ru-RU"/>
          </w:rPr>
          <w:t>Графа 1</w:t>
        </w:r>
      </w:hyperlink>
      <w:r w:rsidRPr="00AB6ACB">
        <w:rPr>
          <w:rFonts w:ascii="Times New Roman" w:eastAsia="Times New Roman" w:hAnsi="Times New Roman" w:cs="Times New Roman"/>
          <w:sz w:val="18"/>
          <w:szCs w:val="18"/>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2. </w:t>
      </w:r>
      <w:hyperlink w:anchor="Par114" w:history="1">
        <w:r w:rsidRPr="00AB6ACB">
          <w:rPr>
            <w:rFonts w:ascii="Times New Roman" w:eastAsia="Times New Roman" w:hAnsi="Times New Roman" w:cs="Times New Roman"/>
            <w:sz w:val="18"/>
            <w:szCs w:val="18"/>
            <w:lang w:eastAsia="ru-RU"/>
          </w:rPr>
          <w:t>Графа 2</w:t>
        </w:r>
      </w:hyperlink>
      <w:r w:rsidRPr="00AB6ACB">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3. </w:t>
      </w:r>
      <w:hyperlink w:anchor="Par115" w:history="1">
        <w:r w:rsidRPr="00AB6ACB">
          <w:rPr>
            <w:rFonts w:ascii="Times New Roman" w:eastAsia="Times New Roman" w:hAnsi="Times New Roman" w:cs="Times New Roman"/>
            <w:sz w:val="18"/>
            <w:szCs w:val="18"/>
            <w:lang w:eastAsia="ru-RU"/>
          </w:rPr>
          <w:t>Графа 3</w:t>
        </w:r>
      </w:hyperlink>
      <w:r w:rsidRPr="00AB6ACB">
        <w:rPr>
          <w:rFonts w:ascii="Times New Roman" w:eastAsia="Times New Roman" w:hAnsi="Times New Roman" w:cs="Times New Roman"/>
          <w:sz w:val="18"/>
          <w:szCs w:val="1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4. </w:t>
      </w:r>
      <w:hyperlink w:anchor="Par116" w:history="1">
        <w:r w:rsidRPr="00AB6ACB">
          <w:rPr>
            <w:rFonts w:ascii="Times New Roman" w:eastAsia="Times New Roman" w:hAnsi="Times New Roman" w:cs="Times New Roman"/>
            <w:sz w:val="18"/>
            <w:szCs w:val="18"/>
            <w:lang w:eastAsia="ru-RU"/>
          </w:rPr>
          <w:t>Графа 4</w:t>
        </w:r>
      </w:hyperlink>
      <w:r w:rsidRPr="00AB6ACB">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5. </w:t>
      </w:r>
      <w:hyperlink w:anchor="Par117" w:history="1">
        <w:r w:rsidRPr="00AB6ACB">
          <w:rPr>
            <w:rFonts w:ascii="Times New Roman" w:eastAsia="Times New Roman" w:hAnsi="Times New Roman" w:cs="Times New Roman"/>
            <w:sz w:val="18"/>
            <w:szCs w:val="18"/>
            <w:lang w:eastAsia="ru-RU"/>
          </w:rPr>
          <w:t>Графа 5</w:t>
        </w:r>
      </w:hyperlink>
      <w:r w:rsidRPr="00AB6ACB">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w:t>
      </w:r>
      <w:proofErr w:type="gramStart"/>
      <w:r w:rsidRPr="00AB6ACB">
        <w:rPr>
          <w:rFonts w:ascii="Times New Roman" w:eastAsia="Times New Roman" w:hAnsi="Times New Roman" w:cs="Times New Roman"/>
          <w:sz w:val="18"/>
          <w:szCs w:val="18"/>
          <w:lang w:eastAsia="ru-RU"/>
        </w:rPr>
        <w:t>отчество-при</w:t>
      </w:r>
      <w:proofErr w:type="gramEnd"/>
      <w:r w:rsidRPr="00AB6ACB">
        <w:rPr>
          <w:rFonts w:ascii="Times New Roman" w:eastAsia="Times New Roman" w:hAnsi="Times New Roman" w:cs="Times New Roman"/>
          <w:sz w:val="18"/>
          <w:szCs w:val="18"/>
          <w:lang w:eastAsia="ru-RU"/>
        </w:rPr>
        <w:t xml:space="preserve">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6. </w:t>
      </w:r>
      <w:hyperlink w:anchor="Par118" w:history="1">
        <w:r w:rsidRPr="00AB6ACB">
          <w:rPr>
            <w:rFonts w:ascii="Times New Roman" w:eastAsia="Times New Roman" w:hAnsi="Times New Roman" w:cs="Times New Roman"/>
            <w:sz w:val="18"/>
            <w:szCs w:val="18"/>
            <w:lang w:eastAsia="ru-RU"/>
          </w:rPr>
          <w:t>Графа 6</w:t>
        </w:r>
      </w:hyperlink>
      <w:r w:rsidRPr="00AB6ACB">
        <w:rPr>
          <w:rFonts w:ascii="Times New Roman" w:eastAsia="Times New Roman" w:hAnsi="Times New Roman" w:cs="Times New Roman"/>
          <w:sz w:val="18"/>
          <w:szCs w:val="1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7. </w:t>
      </w:r>
      <w:hyperlink w:anchor="Par137" w:history="1">
        <w:r w:rsidRPr="00AB6ACB">
          <w:rPr>
            <w:rFonts w:ascii="Times New Roman" w:eastAsia="Times New Roman" w:hAnsi="Times New Roman" w:cs="Times New Roman"/>
            <w:sz w:val="18"/>
            <w:szCs w:val="18"/>
            <w:lang w:eastAsia="ru-RU"/>
          </w:rPr>
          <w:t>Графа 7</w:t>
        </w:r>
      </w:hyperlink>
      <w:r w:rsidRPr="00AB6ACB">
        <w:rPr>
          <w:rFonts w:ascii="Times New Roman" w:eastAsia="Times New Roman" w:hAnsi="Times New Roman" w:cs="Times New Roman"/>
          <w:sz w:val="18"/>
          <w:szCs w:val="1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8. </w:t>
      </w:r>
      <w:hyperlink w:anchor="Par138" w:history="1">
        <w:r w:rsidRPr="00AB6ACB">
          <w:rPr>
            <w:rFonts w:ascii="Times New Roman" w:eastAsia="Times New Roman" w:hAnsi="Times New Roman" w:cs="Times New Roman"/>
            <w:sz w:val="18"/>
            <w:szCs w:val="18"/>
            <w:lang w:eastAsia="ru-RU"/>
          </w:rPr>
          <w:t>Графа 8</w:t>
        </w:r>
      </w:hyperlink>
      <w:r w:rsidRPr="00AB6ACB">
        <w:rPr>
          <w:rFonts w:ascii="Times New Roman" w:eastAsia="Times New Roman" w:hAnsi="Times New Roman" w:cs="Times New Roman"/>
          <w:sz w:val="18"/>
          <w:szCs w:val="1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9. </w:t>
      </w:r>
      <w:hyperlink w:anchor="Par139" w:history="1">
        <w:r w:rsidRPr="00AB6ACB">
          <w:rPr>
            <w:rFonts w:ascii="Times New Roman" w:eastAsia="Times New Roman" w:hAnsi="Times New Roman" w:cs="Times New Roman"/>
            <w:sz w:val="18"/>
            <w:szCs w:val="18"/>
            <w:lang w:eastAsia="ru-RU"/>
          </w:rPr>
          <w:t>Графа 9</w:t>
        </w:r>
      </w:hyperlink>
      <w:r w:rsidRPr="00AB6ACB">
        <w:rPr>
          <w:rFonts w:ascii="Times New Roman" w:eastAsia="Times New Roman" w:hAnsi="Times New Roman" w:cs="Times New Roman"/>
          <w:sz w:val="18"/>
          <w:szCs w:val="1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F16B5F" w:rsidRPr="00AB6ACB"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ТАБЛИЦА УЧЕТА</w:t>
      </w: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Общая часть:</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6447"/>
      </w:tblGrid>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Заявитель</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6" w:name="Par174"/>
            <w:bookmarkEnd w:id="26"/>
            <w:r w:rsidRPr="002E216F">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7" w:name="Par175"/>
            <w:bookmarkEnd w:id="27"/>
            <w:r w:rsidRPr="002E216F">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8" w:name="Par176"/>
            <w:bookmarkEnd w:id="28"/>
            <w:r w:rsidRPr="002E216F">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9" w:name="Par177"/>
            <w:bookmarkEnd w:id="29"/>
            <w:r w:rsidRPr="002E216F">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0" w:name="Par178"/>
            <w:bookmarkEnd w:id="30"/>
            <w:r w:rsidRPr="002E216F">
              <w:rPr>
                <w:rFonts w:ascii="Times New Roman" w:eastAsia="Times New Roman" w:hAnsi="Times New Roman" w:cs="Times New Roman"/>
                <w:lang w:eastAsia="ru-RU"/>
              </w:rPr>
              <w:t>5</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1" w:name="Par179"/>
            <w:bookmarkEnd w:id="31"/>
            <w:r w:rsidRPr="002E216F">
              <w:rPr>
                <w:rFonts w:ascii="Times New Roman" w:eastAsia="Times New Roman" w:hAnsi="Times New Roman" w:cs="Times New Roman"/>
                <w:lang w:eastAsia="ru-RU"/>
              </w:rPr>
              <w:t>6</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Часть "Ответственные исполнители":</w:t>
      </w:r>
    </w:p>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4820"/>
        <w:gridCol w:w="5528"/>
      </w:tblGrid>
      <w:tr w:rsidR="002E216F" w:rsidRPr="002E216F" w:rsidTr="004F413F">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 xml:space="preserve">Направление решения </w:t>
            </w:r>
            <w:proofErr w:type="gramStart"/>
            <w:r w:rsidRPr="002E216F">
              <w:rPr>
                <w:rFonts w:ascii="Times New Roman" w:eastAsia="Times New Roman" w:hAnsi="Times New Roman" w:cs="Times New Roman"/>
                <w:lang w:eastAsia="ru-RU"/>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Отправка решения о прекращении действия решения о предоставлении водного объекта в пользование заявителю</w:t>
            </w:r>
          </w:p>
        </w:tc>
      </w:tr>
      <w:tr w:rsidR="002E216F" w:rsidRPr="002E216F" w:rsidTr="004F413F">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7</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8</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9</w:t>
            </w:r>
          </w:p>
        </w:tc>
      </w:tr>
      <w:tr w:rsidR="002E216F" w:rsidRPr="002E216F" w:rsidTr="002E216F">
        <w:trPr>
          <w:trHeight w:val="119"/>
        </w:trPr>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rPr>
                <w:rFonts w:ascii="Times New Roman" w:eastAsia="Times New Roman" w:hAnsi="Times New Roman" w:cs="Times New Roman"/>
                <w:lang w:eastAsia="ru-RU"/>
              </w:rPr>
            </w:pP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rPr>
                <w:rFonts w:ascii="Times New Roman" w:eastAsia="Times New Roman" w:hAnsi="Times New Roman" w:cs="Times New Roman"/>
                <w:lang w:eastAsia="ru-RU"/>
              </w:rPr>
            </w:pP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4F413F">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F16B5F" w:rsidRDefault="002E216F" w:rsidP="002E21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Правила заполнения таблицы:</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Одна запись соответствует одному пакету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1. </w:t>
      </w:r>
      <w:hyperlink w:anchor="Par174" w:history="1">
        <w:r w:rsidRPr="002E216F">
          <w:rPr>
            <w:rFonts w:ascii="Times New Roman" w:eastAsia="Times New Roman" w:hAnsi="Times New Roman" w:cs="Times New Roman"/>
            <w:sz w:val="18"/>
            <w:szCs w:val="18"/>
            <w:lang w:eastAsia="ru-RU"/>
          </w:rPr>
          <w:t>Графа 1</w:t>
        </w:r>
      </w:hyperlink>
      <w:r w:rsidRPr="002E216F">
        <w:rPr>
          <w:rFonts w:ascii="Times New Roman" w:eastAsia="Times New Roman" w:hAnsi="Times New Roman" w:cs="Times New Roman"/>
          <w:sz w:val="18"/>
          <w:szCs w:val="18"/>
          <w:lang w:eastAsia="ru-RU"/>
        </w:rPr>
        <w:t xml:space="preserve"> "N" - указывается порядковый номер документа, начиная с 1.</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2. </w:t>
      </w:r>
      <w:hyperlink w:anchor="Par175" w:history="1">
        <w:r w:rsidRPr="002E216F">
          <w:rPr>
            <w:rFonts w:ascii="Times New Roman" w:eastAsia="Times New Roman" w:hAnsi="Times New Roman" w:cs="Times New Roman"/>
            <w:sz w:val="18"/>
            <w:szCs w:val="18"/>
            <w:lang w:eastAsia="ru-RU"/>
          </w:rPr>
          <w:t>Графа 2</w:t>
        </w:r>
      </w:hyperlink>
      <w:r w:rsidRPr="002E216F">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3. </w:t>
      </w:r>
      <w:hyperlink w:anchor="Par176" w:history="1">
        <w:r w:rsidRPr="002E216F">
          <w:rPr>
            <w:rFonts w:ascii="Times New Roman" w:eastAsia="Times New Roman" w:hAnsi="Times New Roman" w:cs="Times New Roman"/>
            <w:sz w:val="18"/>
            <w:szCs w:val="18"/>
            <w:lang w:eastAsia="ru-RU"/>
          </w:rPr>
          <w:t>Графа 3</w:t>
        </w:r>
      </w:hyperlink>
      <w:r w:rsidRPr="002E216F">
        <w:rPr>
          <w:rFonts w:ascii="Times New Roman" w:eastAsia="Times New Roman" w:hAnsi="Times New Roman" w:cs="Times New Roman"/>
          <w:sz w:val="18"/>
          <w:szCs w:val="1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4. </w:t>
      </w:r>
      <w:hyperlink w:anchor="Par177" w:history="1">
        <w:r w:rsidRPr="002E216F">
          <w:rPr>
            <w:rFonts w:ascii="Times New Roman" w:eastAsia="Times New Roman" w:hAnsi="Times New Roman" w:cs="Times New Roman"/>
            <w:sz w:val="18"/>
            <w:szCs w:val="18"/>
            <w:lang w:eastAsia="ru-RU"/>
          </w:rPr>
          <w:t>Графа 4</w:t>
        </w:r>
      </w:hyperlink>
      <w:r w:rsidRPr="002E216F">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5. </w:t>
      </w:r>
      <w:hyperlink w:anchor="Par178" w:history="1">
        <w:r w:rsidRPr="002E216F">
          <w:rPr>
            <w:rFonts w:ascii="Times New Roman" w:eastAsia="Times New Roman" w:hAnsi="Times New Roman" w:cs="Times New Roman"/>
            <w:sz w:val="18"/>
            <w:szCs w:val="18"/>
            <w:lang w:eastAsia="ru-RU"/>
          </w:rPr>
          <w:t>Графа 5</w:t>
        </w:r>
      </w:hyperlink>
      <w:r w:rsidRPr="002E216F">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w:t>
      </w:r>
      <w:proofErr w:type="gramStart"/>
      <w:r w:rsidRPr="002E216F">
        <w:rPr>
          <w:rFonts w:ascii="Times New Roman" w:eastAsia="Times New Roman" w:hAnsi="Times New Roman" w:cs="Times New Roman"/>
          <w:sz w:val="18"/>
          <w:szCs w:val="18"/>
          <w:lang w:eastAsia="ru-RU"/>
        </w:rPr>
        <w:t>отчество-при</w:t>
      </w:r>
      <w:proofErr w:type="gramEnd"/>
      <w:r w:rsidRPr="002E216F">
        <w:rPr>
          <w:rFonts w:ascii="Times New Roman" w:eastAsia="Times New Roman" w:hAnsi="Times New Roman" w:cs="Times New Roman"/>
          <w:sz w:val="18"/>
          <w:szCs w:val="18"/>
          <w:lang w:eastAsia="ru-RU"/>
        </w:rPr>
        <w:t xml:space="preserve"> наличии) заявителя частного лица.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6. </w:t>
      </w:r>
      <w:hyperlink w:anchor="Par179" w:history="1">
        <w:r w:rsidRPr="002E216F">
          <w:rPr>
            <w:rFonts w:ascii="Times New Roman" w:eastAsia="Times New Roman" w:hAnsi="Times New Roman" w:cs="Times New Roman"/>
            <w:sz w:val="18"/>
            <w:szCs w:val="18"/>
            <w:lang w:eastAsia="ru-RU"/>
          </w:rPr>
          <w:t>Графа 6</w:t>
        </w:r>
      </w:hyperlink>
      <w:r w:rsidRPr="002E216F">
        <w:rPr>
          <w:rFonts w:ascii="Times New Roman" w:eastAsia="Times New Roman" w:hAnsi="Times New Roman" w:cs="Times New Roman"/>
          <w:sz w:val="18"/>
          <w:szCs w:val="1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7. </w:t>
      </w:r>
      <w:hyperlink w:anchor="Par192" w:history="1">
        <w:r w:rsidRPr="002E216F">
          <w:rPr>
            <w:rFonts w:ascii="Times New Roman" w:eastAsia="Times New Roman" w:hAnsi="Times New Roman" w:cs="Times New Roman"/>
            <w:sz w:val="18"/>
            <w:szCs w:val="18"/>
            <w:lang w:eastAsia="ru-RU"/>
          </w:rPr>
          <w:t>Графа 7</w:t>
        </w:r>
      </w:hyperlink>
      <w:r w:rsidRPr="002E216F">
        <w:rPr>
          <w:rFonts w:ascii="Times New Roman" w:eastAsia="Times New Roman" w:hAnsi="Times New Roman" w:cs="Times New Roman"/>
          <w:sz w:val="18"/>
          <w:szCs w:val="1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8. </w:t>
      </w:r>
      <w:hyperlink w:anchor="Par193" w:history="1">
        <w:r w:rsidRPr="002E216F">
          <w:rPr>
            <w:rFonts w:ascii="Times New Roman" w:eastAsia="Times New Roman" w:hAnsi="Times New Roman" w:cs="Times New Roman"/>
            <w:sz w:val="18"/>
            <w:szCs w:val="18"/>
            <w:lang w:eastAsia="ru-RU"/>
          </w:rPr>
          <w:t>Графа 8</w:t>
        </w:r>
      </w:hyperlink>
      <w:r w:rsidRPr="002E216F">
        <w:rPr>
          <w:rFonts w:ascii="Times New Roman" w:eastAsia="Times New Roman" w:hAnsi="Times New Roman" w:cs="Times New Roman"/>
          <w:sz w:val="18"/>
          <w:szCs w:val="1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9. </w:t>
      </w:r>
      <w:hyperlink w:anchor="Par194" w:history="1">
        <w:r w:rsidRPr="002E216F">
          <w:rPr>
            <w:rFonts w:ascii="Times New Roman" w:eastAsia="Times New Roman" w:hAnsi="Times New Roman" w:cs="Times New Roman"/>
            <w:sz w:val="18"/>
            <w:szCs w:val="18"/>
            <w:lang w:eastAsia="ru-RU"/>
          </w:rPr>
          <w:t>Графа 9</w:t>
        </w:r>
      </w:hyperlink>
      <w:r w:rsidRPr="002E216F">
        <w:rPr>
          <w:rFonts w:ascii="Times New Roman" w:eastAsia="Times New Roman" w:hAnsi="Times New Roman" w:cs="Times New Roman"/>
          <w:sz w:val="18"/>
          <w:szCs w:val="1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2E216F" w:rsidRDefault="00F16B5F" w:rsidP="002E216F">
      <w:pPr>
        <w:autoSpaceDE w:val="0"/>
        <w:autoSpaceDN w:val="0"/>
        <w:adjustRightInd w:val="0"/>
        <w:spacing w:after="0" w:line="240" w:lineRule="auto"/>
        <w:jc w:val="both"/>
        <w:rPr>
          <w:rFonts w:ascii="Times New Roman" w:eastAsia="Times New Roman" w:hAnsi="Times New Roman" w:cs="Times New Roman"/>
          <w:lang w:eastAsia="ru-RU"/>
        </w:rPr>
        <w:sectPr w:rsidR="00F16B5F" w:rsidRPr="002E216F" w:rsidSect="00AB6ACB">
          <w:pgSz w:w="16838" w:h="11905" w:orient="landscape"/>
          <w:pgMar w:top="794" w:right="794" w:bottom="851" w:left="1077" w:header="0" w:footer="0" w:gutter="0"/>
          <w:cols w:space="720"/>
          <w:noEndnote/>
          <w:docGrid w:linePitch="326"/>
        </w:sectPr>
      </w:pP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lastRenderedPageBreak/>
        <w:t>Приложение № 5</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к Административному регламенту </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предоставления муниципальной услуги</w:t>
      </w:r>
    </w:p>
    <w:p w:rsidR="00F16B5F" w:rsidRPr="002E216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bCs/>
          <w:sz w:val="18"/>
          <w:szCs w:val="18"/>
          <w:lang w:eastAsia="ru-RU"/>
        </w:rPr>
        <w:t xml:space="preserve"> «</w:t>
      </w:r>
      <w:r w:rsidRPr="002E216F">
        <w:rPr>
          <w:rFonts w:ascii="Times New Roman" w:eastAsia="Times New Roman" w:hAnsi="Times New Roman" w:cs="Times New Roman"/>
          <w:sz w:val="18"/>
          <w:szCs w:val="1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rFonts w:ascii="Times New Roman" w:eastAsia="Times New Roman" w:hAnsi="Times New Roman" w:cs="Times New Roman"/>
          <w:bCs/>
          <w:sz w:val="18"/>
          <w:szCs w:val="18"/>
          <w:lang w:eastAsia="ru-RU"/>
        </w:rPr>
        <w:t xml:space="preserve">» </w:t>
      </w:r>
      <w:proofErr w:type="gramStart"/>
      <w:r w:rsidRPr="002E216F">
        <w:rPr>
          <w:rFonts w:ascii="Times New Roman" w:eastAsia="Times New Roman" w:hAnsi="Times New Roman" w:cs="Times New Roman"/>
          <w:bCs/>
          <w:sz w:val="18"/>
          <w:szCs w:val="18"/>
          <w:lang w:eastAsia="ru-RU"/>
        </w:rPr>
        <w:t>в</w:t>
      </w:r>
      <w:proofErr w:type="gramEnd"/>
      <w:r w:rsidRPr="002E216F">
        <w:rPr>
          <w:rFonts w:ascii="Times New Roman" w:eastAsia="Times New Roman" w:hAnsi="Times New Roman" w:cs="Times New Roman"/>
          <w:bCs/>
          <w:sz w:val="18"/>
          <w:szCs w:val="18"/>
          <w:lang w:eastAsia="ru-RU"/>
        </w:rPr>
        <w:t xml:space="preserve"> </w:t>
      </w:r>
      <w:proofErr w:type="gramStart"/>
      <w:r w:rsidRPr="002E216F">
        <w:rPr>
          <w:rFonts w:ascii="Times New Roman" w:eastAsia="Times New Roman" w:hAnsi="Times New Roman" w:cs="Times New Roman"/>
          <w:sz w:val="18"/>
          <w:szCs w:val="18"/>
          <w:lang w:eastAsia="ru-RU"/>
        </w:rPr>
        <w:t>Администрация</w:t>
      </w:r>
      <w:proofErr w:type="gramEnd"/>
      <w:r w:rsidRPr="002E216F">
        <w:rPr>
          <w:rFonts w:ascii="Times New Roman" w:eastAsia="Times New Roman" w:hAnsi="Times New Roman" w:cs="Times New Roman"/>
          <w:sz w:val="18"/>
          <w:szCs w:val="18"/>
          <w:lang w:eastAsia="ru-RU"/>
        </w:rPr>
        <w:t xml:space="preserve"> сельского поселения  </w:t>
      </w:r>
      <w:r w:rsidR="00BB0DE5">
        <w:rPr>
          <w:rFonts w:ascii="Times New Roman" w:eastAsia="Times New Roman" w:hAnsi="Times New Roman" w:cs="Times New Roman"/>
          <w:sz w:val="18"/>
          <w:szCs w:val="18"/>
          <w:lang w:eastAsia="ru-RU"/>
        </w:rPr>
        <w:t>Чуваш-</w:t>
      </w:r>
      <w:proofErr w:type="spellStart"/>
      <w:r w:rsidR="00BB0DE5">
        <w:rPr>
          <w:rFonts w:ascii="Times New Roman" w:eastAsia="Times New Roman" w:hAnsi="Times New Roman" w:cs="Times New Roman"/>
          <w:sz w:val="18"/>
          <w:szCs w:val="18"/>
          <w:lang w:eastAsia="ru-RU"/>
        </w:rPr>
        <w:t>Карамалинский</w:t>
      </w:r>
      <w:proofErr w:type="spellEnd"/>
      <w:r w:rsidRPr="002E216F">
        <w:rPr>
          <w:rFonts w:ascii="Times New Roman" w:eastAsia="Times New Roman" w:hAnsi="Times New Roman" w:cs="Times New Roman"/>
          <w:sz w:val="18"/>
          <w:szCs w:val="18"/>
          <w:lang w:eastAsia="ru-RU"/>
        </w:rPr>
        <w:t xml:space="preserve"> сельсовет</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юридических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rPr>
          <w:rFonts w:ascii="Times New Roman" w:eastAsia="Calibri" w:hAnsi="Times New Roman" w:cs="Times New Roman"/>
          <w:sz w:val="24"/>
          <w:szCs w:val="24"/>
        </w:rPr>
      </w:pPr>
      <w:r w:rsidRPr="00F16B5F">
        <w:rPr>
          <w:rFonts w:ascii="Times New Roman" w:eastAsia="Calibri" w:hAnsi="Times New Roman" w:cs="Times New Roman"/>
          <w:sz w:val="24"/>
          <w:szCs w:val="24"/>
        </w:rPr>
        <w:t>Фирменный бланк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(название, организационно-правовая форма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ab/>
      </w:r>
      <w:r w:rsidRPr="00F16B5F">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F16B5F" w:rsidRPr="00F16B5F" w:rsidTr="00F16B5F">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r>
      <w:tr w:rsidR="00F16B5F" w:rsidRPr="00F16B5F" w:rsidTr="00F16B5F">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 (при наличии)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2E216F" w:rsidRPr="00F16B5F" w:rsidRDefault="002E216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физических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 физического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жительства (пребывания):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r w:rsidRPr="00F16B5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 xml:space="preserve">документ, подтверждающий полномочия представителя, </w:t>
      </w:r>
      <w:proofErr w:type="gramStart"/>
      <w:r w:rsidRPr="00F16B5F">
        <w:rPr>
          <w:rFonts w:ascii="Times New Roman" w:eastAsia="Times New Roman" w:hAnsi="Times New Roman" w:cs="Times New Roman"/>
          <w:sz w:val="24"/>
          <w:szCs w:val="24"/>
          <w:lang w:eastAsia="ru-RU"/>
        </w:rPr>
        <w:t xml:space="preserve">( </w:t>
      </w:r>
      <w:proofErr w:type="gramEnd"/>
      <w:r w:rsidRPr="00F16B5F">
        <w:rPr>
          <w:rFonts w:ascii="Times New Roman" w:eastAsia="Times New Roman" w:hAnsi="Times New Roman" w:cs="Times New Roman"/>
          <w:sz w:val="24"/>
          <w:szCs w:val="24"/>
          <w:lang w:eastAsia="ru-RU"/>
        </w:rPr>
        <w:t>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____________________________    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(дата)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br w:type="page"/>
      </w: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индивидуальных предпринимателей)</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    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(должность)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192C9D" w:rsidRDefault="00192C9D"/>
    <w:sectPr w:rsidR="00192C9D" w:rsidSect="00F16B5F">
      <w:headerReference w:type="even" r:id="rId3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7F" w:rsidRDefault="00A0137F" w:rsidP="00F16B5F">
      <w:pPr>
        <w:spacing w:after="0" w:line="240" w:lineRule="auto"/>
      </w:pPr>
      <w:r>
        <w:separator/>
      </w:r>
    </w:p>
  </w:endnote>
  <w:endnote w:type="continuationSeparator" w:id="0">
    <w:p w:rsidR="00A0137F" w:rsidRDefault="00A0137F" w:rsidP="00F1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7F" w:rsidRDefault="00A0137F" w:rsidP="00F16B5F">
      <w:pPr>
        <w:spacing w:after="0" w:line="240" w:lineRule="auto"/>
      </w:pPr>
      <w:r>
        <w:separator/>
      </w:r>
    </w:p>
  </w:footnote>
  <w:footnote w:type="continuationSeparator" w:id="0">
    <w:p w:rsidR="00A0137F" w:rsidRDefault="00A0137F" w:rsidP="00F16B5F">
      <w:pPr>
        <w:spacing w:after="0" w:line="240" w:lineRule="auto"/>
      </w:pPr>
      <w:r>
        <w:continuationSeparator/>
      </w:r>
    </w:p>
  </w:footnote>
  <w:footnote w:id="1">
    <w:p w:rsidR="004F413F" w:rsidRDefault="004F413F" w:rsidP="00F16B5F">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3F" w:rsidRDefault="004F413F">
    <w:pPr>
      <w:pStyle w:val="a6"/>
      <w:jc w:val="center"/>
    </w:pPr>
    <w:r>
      <w:fldChar w:fldCharType="begin"/>
    </w:r>
    <w:r>
      <w:instrText>PAGE   \* MERGEFORMAT</w:instrText>
    </w:r>
    <w:r>
      <w:fldChar w:fldCharType="separate"/>
    </w:r>
    <w:r w:rsidR="003359D7">
      <w:rPr>
        <w:noProof/>
      </w:rPr>
      <w:t>2</w:t>
    </w:r>
    <w:r>
      <w:rPr>
        <w:noProof/>
      </w:rPr>
      <w:fldChar w:fldCharType="end"/>
    </w:r>
  </w:p>
  <w:p w:rsidR="004F413F" w:rsidRDefault="004F41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3F" w:rsidRDefault="004F413F" w:rsidP="00F16B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F413F" w:rsidRDefault="004F41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F0016D"/>
    <w:multiLevelType w:val="multilevel"/>
    <w:tmpl w:val="A91E8F42"/>
    <w:lvl w:ilvl="0">
      <w:start w:val="1"/>
      <w:numFmt w:val="decimal"/>
      <w:lvlText w:val="%1"/>
      <w:lvlJc w:val="left"/>
      <w:pPr>
        <w:ind w:left="375" w:hanging="375"/>
      </w:pPr>
      <w:rPr>
        <w:rFonts w:hint="default"/>
      </w:rPr>
    </w:lvl>
    <w:lvl w:ilvl="1">
      <w:start w:val="9"/>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5F"/>
    <w:rsid w:val="00192C9D"/>
    <w:rsid w:val="00211DC0"/>
    <w:rsid w:val="00223353"/>
    <w:rsid w:val="002E216F"/>
    <w:rsid w:val="003359D7"/>
    <w:rsid w:val="004F413F"/>
    <w:rsid w:val="006350B4"/>
    <w:rsid w:val="00683BEA"/>
    <w:rsid w:val="006851AD"/>
    <w:rsid w:val="007049E6"/>
    <w:rsid w:val="007A1E77"/>
    <w:rsid w:val="00900988"/>
    <w:rsid w:val="00960090"/>
    <w:rsid w:val="00A0137F"/>
    <w:rsid w:val="00AB6ACB"/>
    <w:rsid w:val="00B36427"/>
    <w:rsid w:val="00BB0DE5"/>
    <w:rsid w:val="00F16B5F"/>
    <w:rsid w:val="00F34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leevo.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23561</Words>
  <Characters>134299</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2022-09-27T06:52:00Z</cp:lastPrinted>
  <dcterms:created xsi:type="dcterms:W3CDTF">2022-08-31T05:27:00Z</dcterms:created>
  <dcterms:modified xsi:type="dcterms:W3CDTF">2022-09-27T09:51:00Z</dcterms:modified>
</cp:coreProperties>
</file>